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417"/>
        <w:gridCol w:w="1585"/>
        <w:gridCol w:w="1534"/>
        <w:gridCol w:w="1134"/>
        <w:gridCol w:w="1559"/>
        <w:gridCol w:w="1418"/>
        <w:gridCol w:w="1417"/>
        <w:gridCol w:w="1418"/>
      </w:tblGrid>
      <w:tr w:rsidR="00A75A9F" w:rsidRPr="001E27D0" w:rsidTr="00D03B72">
        <w:tc>
          <w:tcPr>
            <w:tcW w:w="851" w:type="dxa"/>
          </w:tcPr>
          <w:p w:rsidR="00A75A9F" w:rsidRPr="001E27D0" w:rsidRDefault="00A75A9F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559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58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153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113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Design Tech</w:t>
            </w:r>
          </w:p>
        </w:tc>
        <w:tc>
          <w:tcPr>
            <w:tcW w:w="1559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PSHCE</w:t>
            </w:r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ED2D51" w:rsidRPr="00D03B72" w:rsidTr="00D03B72">
        <w:tc>
          <w:tcPr>
            <w:tcW w:w="851" w:type="dxa"/>
          </w:tcPr>
          <w:p w:rsidR="00ED2D51" w:rsidRPr="00D03B72" w:rsidRDefault="00ED2D5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D03B72">
              <w:rPr>
                <w:rFonts w:ascii="Comic Sans MS" w:hAnsi="Comic Sans MS"/>
                <w:b/>
                <w:sz w:val="13"/>
                <w:szCs w:val="13"/>
              </w:rPr>
              <w:t>Year 3</w:t>
            </w:r>
          </w:p>
        </w:tc>
        <w:tc>
          <w:tcPr>
            <w:tcW w:w="1418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Develop understanding of chronology by understanding the past can be divided into different periods of time, knowing some significant dates.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Give reasons for and results of historical changes.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sources of information in ways that go beyond simple observations to answer questions about the past.</w:t>
            </w:r>
          </w:p>
        </w:tc>
        <w:tc>
          <w:tcPr>
            <w:tcW w:w="1559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maps to name and locate countries of Europe and important cities and landmarks within them.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Create maps using keys and symbols to represent key geographical features,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Compare physical and human features across different European countries.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Recognise and make efficient use of familiar forms of input and output devices.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Understand we can share information between a </w:t>
            </w:r>
            <w:proofErr w:type="gramStart"/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network</w:t>
            </w:r>
            <w:proofErr w:type="gramEnd"/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 of computers.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technology safely and respectfully when using devices and browsing the internet.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Design, write and debug simple programs and use logical reasoning to explain how the algorithms work.</w:t>
            </w:r>
          </w:p>
        </w:tc>
        <w:tc>
          <w:tcPr>
            <w:tcW w:w="1585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describe simple structures of music and repetition.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join in songs as a group, and begin to add simple accompaniment.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follow pictorial notations for simple rhythms and improvise my own.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use pulse, rhythm and selected notes to create patterns.</w:t>
            </w: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34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starting to use a sketch book to plan and develop ideas and to be able to discuss own work and that of others, using appropriate language.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use a range of tools using JIT 2 (Schools 360 / 2Simple)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sew simple stitches.</w:t>
            </w:r>
          </w:p>
        </w:tc>
        <w:tc>
          <w:tcPr>
            <w:tcW w:w="1134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Gather information about needs and wants.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Develop own design criteria and use this to inform ideas.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Assemble, join and combine materials.</w:t>
            </w:r>
          </w:p>
        </w:tc>
        <w:tc>
          <w:tcPr>
            <w:tcW w:w="1559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Develop and apply skills to play competitive games, applying the principles of attack and defence.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Vary skills actions and ideas and link these in different ways to suit different activities.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Enjoy communicating, collaborating and competing with each other.</w:t>
            </w: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ab/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Evaluate and recognise own success and understand how to improve in different activities.</w:t>
            </w:r>
          </w:p>
        </w:tc>
        <w:tc>
          <w:tcPr>
            <w:tcW w:w="1418" w:type="dxa"/>
          </w:tcPr>
          <w:p w:rsidR="00ED2D51" w:rsidRPr="00D03B72" w:rsidRDefault="00ED2D51" w:rsidP="005B627E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D03B72">
              <w:rPr>
                <w:rFonts w:ascii="Comic Sans MS" w:hAnsi="Comic Sans MS" w:cs="Times New Roman"/>
                <w:sz w:val="13"/>
                <w:szCs w:val="13"/>
              </w:rPr>
              <w:t>Children use a developing religious vocabulary to describe key features of religions, recognising similarities and differences.</w:t>
            </w:r>
          </w:p>
          <w:p w:rsidR="00ED2D51" w:rsidRPr="00D03B72" w:rsidRDefault="00ED2D51" w:rsidP="005B627E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D03B72">
              <w:rPr>
                <w:rFonts w:ascii="Comic Sans MS" w:hAnsi="Comic Sans MS" w:cs="Times New Roman"/>
                <w:sz w:val="13"/>
                <w:szCs w:val="13"/>
              </w:rPr>
              <w:t>Children make links between beliefs and sources, including religious stories and sacred texts.</w:t>
            </w:r>
          </w:p>
          <w:p w:rsidR="00ED2D51" w:rsidRPr="00D03B72" w:rsidRDefault="00ED2D51" w:rsidP="005B627E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hAnsi="Comic Sans MS" w:cs="Times New Roman"/>
                <w:sz w:val="13"/>
                <w:szCs w:val="13"/>
              </w:rPr>
              <w:t>Children begin to identify the impact religion has on believers’ lives.</w:t>
            </w:r>
          </w:p>
        </w:tc>
        <w:tc>
          <w:tcPr>
            <w:tcW w:w="1417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how to keep myself safe and healthy for example online.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what ‘bullying’ is and know who I can tell if I have any problems.</w:t>
            </w: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ab/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understand that I am responsible for following rules.</w:t>
            </w:r>
          </w:p>
        </w:tc>
        <w:tc>
          <w:tcPr>
            <w:tcW w:w="1418" w:type="dxa"/>
          </w:tcPr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instructions by responding appropriately.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Answer simple questions using appropriate single words.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Pronounce most words correctly.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Recognise some simple words or phrases in written form.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simple, single words from memory (phonically correct)</w:t>
            </w:r>
          </w:p>
        </w:tc>
      </w:tr>
      <w:tr w:rsidR="00ED2D51" w:rsidRPr="00D03B72" w:rsidTr="00D03B72">
        <w:tc>
          <w:tcPr>
            <w:tcW w:w="851" w:type="dxa"/>
          </w:tcPr>
          <w:p w:rsidR="00ED2D51" w:rsidRPr="00D03B72" w:rsidRDefault="00ED2D5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D03B72">
              <w:rPr>
                <w:rFonts w:ascii="Comic Sans MS" w:hAnsi="Comic Sans MS"/>
                <w:b/>
                <w:sz w:val="13"/>
                <w:szCs w:val="13"/>
              </w:rPr>
              <w:t>Year 4</w:t>
            </w:r>
          </w:p>
        </w:tc>
        <w:tc>
          <w:tcPr>
            <w:tcW w:w="1418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Show factual knowledge and understand aspects of the history of Britain and the wider world.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characteristic features of past societies and periods, and to identify changes within and across different periods.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Begin to select and combine information from different sources.</w:t>
            </w:r>
          </w:p>
        </w:tc>
        <w:tc>
          <w:tcPr>
            <w:tcW w:w="1559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Locate and name continents and countries in the northern and southern hemispheres.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Understand the meaning of a biome and use knowledge to locate different biomes across the world.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Recognise how life can be different for people living in different parts of the world.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input devices such as cameras or sensors.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Understand what servers are and the services they provide.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technology safely and responsibly and understand how communication may be seen by others.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logical reasoning to deconstruct programs into smaller parts and detect and correct errors.</w:t>
            </w:r>
          </w:p>
        </w:tc>
        <w:tc>
          <w:tcPr>
            <w:tcW w:w="1585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describe and compare different types of music based on its time and place.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sustain a note, chord or repeating pattern to accompany a song.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hold my part in a group or a two part song.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follow traditional notation for simple rhythms and use letter names of notes when memorizing simple melodic patterns.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use pulse, rhythm and pitch to create different effects, using layers of sound.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34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using a sketchbook to record explorations and experimentations with different media and evaluate ideas and end pieces.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use media and equipment correctly and with increasing confidence and to demonstrate confidence mixing and matching colours (using the colour wheel) where appropriate.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To be able to sew stitches with confidence, demonstrating experience using a range of different threads, </w:t>
            </w:r>
            <w:proofErr w:type="gramStart"/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strings,</w:t>
            </w:r>
            <w:proofErr w:type="gramEnd"/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 materials.</w:t>
            </w:r>
          </w:p>
          <w:p w:rsidR="00D03B72" w:rsidRDefault="00D03B72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Default="00D03B72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Default="00D03B72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Default="00D03B72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Pr="00D03B72" w:rsidRDefault="00D03B72" w:rsidP="005B627E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134" w:type="dxa"/>
          </w:tcPr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hAnsi="Comic Sans MS"/>
                <w:sz w:val="13"/>
                <w:szCs w:val="13"/>
              </w:rPr>
              <w:t>Select materials and components suitable for the task.</w:t>
            </w: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hAnsi="Comic Sans MS"/>
                <w:sz w:val="13"/>
                <w:szCs w:val="13"/>
              </w:rPr>
              <w:t xml:space="preserve">Measure, mark, cut and shape materials with accuracy. </w:t>
            </w: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hAnsi="Comic Sans MS"/>
                <w:sz w:val="13"/>
                <w:szCs w:val="13"/>
              </w:rPr>
              <w:t>Identify areas of strength and weakness in completed product and use design criteria to evaluate completed product.</w:t>
            </w:r>
          </w:p>
        </w:tc>
        <w:tc>
          <w:tcPr>
            <w:tcW w:w="1559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Complete a forward roll and land on the feet.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Pass a ball at chest height and kick a ball accurately.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Apply skills and tactics in a team situation.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Evaluate and recognise own and others success and use this to improve in different activities.</w:t>
            </w:r>
          </w:p>
        </w:tc>
        <w:tc>
          <w:tcPr>
            <w:tcW w:w="1418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identify what influences them, making links between aspects of their own and others’ experiences.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will ask important questions about religion and beliefs, making links between their own and others’ responses.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use a developing religious vocabulary to describe and show understanding of sources, practices, beliefs, ideas, feelings and experiences.</w:t>
            </w:r>
          </w:p>
        </w:tc>
        <w:tc>
          <w:tcPr>
            <w:tcW w:w="1417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and understand the differences between the terms physical, emotional and mental health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what makes a good friend and can describe what makes a good friend.</w:t>
            </w: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ab/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understand that I need to behave responsibly and recognise that actions have consequences.</w:t>
            </w:r>
          </w:p>
        </w:tc>
        <w:tc>
          <w:tcPr>
            <w:tcW w:w="1418" w:type="dxa"/>
          </w:tcPr>
          <w:p w:rsidR="00ED2D51" w:rsidRPr="00D03B72" w:rsidRDefault="00ED2D51" w:rsidP="00ED2D5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a range of simple spoken statements.</w:t>
            </w:r>
          </w:p>
          <w:p w:rsidR="00ED2D51" w:rsidRPr="00D03B72" w:rsidRDefault="00ED2D51" w:rsidP="00ED2D5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ED2D5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Ask and answer a range of simple questions in different topic areas.</w:t>
            </w:r>
          </w:p>
          <w:p w:rsidR="00ED2D51" w:rsidRPr="00D03B72" w:rsidRDefault="00ED2D51" w:rsidP="00ED2D5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ED2D5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aloud a range of simple phrases in written form.</w:t>
            </w:r>
          </w:p>
          <w:p w:rsidR="00ED2D51" w:rsidRPr="00D03B72" w:rsidRDefault="00ED2D51" w:rsidP="00ED2D5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Exchange words and short phrases from memory.</w:t>
            </w:r>
          </w:p>
        </w:tc>
      </w:tr>
      <w:tr w:rsidR="00ED2D51" w:rsidRPr="00D03B72" w:rsidTr="00D03B72">
        <w:tc>
          <w:tcPr>
            <w:tcW w:w="851" w:type="dxa"/>
          </w:tcPr>
          <w:p w:rsidR="00ED2D51" w:rsidRPr="00D03B72" w:rsidRDefault="00ED2D5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D03B72">
              <w:rPr>
                <w:rFonts w:ascii="Comic Sans MS" w:hAnsi="Comic Sans MS"/>
                <w:b/>
                <w:sz w:val="13"/>
                <w:szCs w:val="13"/>
              </w:rPr>
              <w:lastRenderedPageBreak/>
              <w:t>Year 5</w:t>
            </w:r>
          </w:p>
        </w:tc>
        <w:tc>
          <w:tcPr>
            <w:tcW w:w="1418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features of past societies and periods and to begin to make links between them.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and make links between events and changes and give reasons for, and results of, these events and changes.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Begin to evaluate sources of information and identify those that are useful for particular tasks.</w:t>
            </w:r>
          </w:p>
        </w:tc>
        <w:tc>
          <w:tcPr>
            <w:tcW w:w="1559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understand a wider range of geographical terms.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create maps up to four figure grid referencing.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Understand the human impact on the environment and how people sustain their environments.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internet services to share and transfer data to a third party.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Independently select, use and combine a variety of software to design and create content for a given audience.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filters in search engines to browse the internet and understand how results are ranked. 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Design, write and rest simple programs that follow instructions to accomplish goals.</w:t>
            </w:r>
          </w:p>
        </w:tc>
        <w:tc>
          <w:tcPr>
            <w:tcW w:w="1585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listen for layers of sound and how they create an effect.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hold a part in a two part round song on voices or instruments.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follow traditional notation for simple rhythms and use letter names of notes when memorizing simple melodic patterns.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compose music for a range of purposes using chords, melody, rhythm, timbre, dynamics and structure. 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34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involving mixed media work, demonstrating experience with elements – line, tone, pattern, texture, etc.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produce detailed relief print.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experienced in combining techniques to produce an end piece: embroidery over Tie dye, etc.</w:t>
            </w:r>
          </w:p>
        </w:tc>
        <w:tc>
          <w:tcPr>
            <w:tcW w:w="1134" w:type="dxa"/>
          </w:tcPr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hAnsi="Comic Sans MS"/>
                <w:sz w:val="13"/>
                <w:szCs w:val="13"/>
              </w:rPr>
              <w:t>Identify the needs, wants and values of particular individuals and groups.</w:t>
            </w: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  <w:r w:rsidRPr="00D03B72">
              <w:rPr>
                <w:rFonts w:ascii="Comic Sans MS" w:hAnsi="Comic Sans MS"/>
                <w:sz w:val="13"/>
                <w:szCs w:val="13"/>
              </w:rPr>
              <w:t>Develop a specific design specification to guide their thinking.</w:t>
            </w:r>
          </w:p>
          <w:p w:rsidR="00ED2D51" w:rsidRPr="00D03B72" w:rsidRDefault="00ED2D51" w:rsidP="005B627E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hAnsi="Comic Sans MS"/>
                <w:sz w:val="13"/>
                <w:szCs w:val="13"/>
              </w:rPr>
              <w:t>Apply a range of finishing techniques (Use above skills</w:t>
            </w:r>
          </w:p>
        </w:tc>
        <w:tc>
          <w:tcPr>
            <w:tcW w:w="1559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Participate in recognised activities and games with skill and precision showing creative tactics and strategy.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Dribble a football between cones.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Develop interest in participating in sporting activities and events at a competitive level.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Identify different levels of performance and use subject specific vocabulary.</w:t>
            </w:r>
          </w:p>
        </w:tc>
        <w:tc>
          <w:tcPr>
            <w:tcW w:w="1418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will describe the impact of religion on people’s lives. They suggest meanings for a range of forms of religious expression.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will raise and suggest answers to, questions of identity, belonging, meaning, purpose, truth, values and commitments.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use an increasingly wide religious vocabulary to explain the impact of beliefs on individuals and communities.</w:t>
            </w:r>
          </w:p>
        </w:tc>
        <w:tc>
          <w:tcPr>
            <w:tcW w:w="1417" w:type="dxa"/>
          </w:tcPr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recognise how my choices in relation to drugs, alcohol and tobacco can have negative impact on my life.</w:t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recognise and name types of bullying and can keep myself safe.</w:t>
            </w: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ab/>
            </w: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ED2D51" w:rsidP="005B627E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that I have rights and I must respect the rights of others.</w:t>
            </w:r>
          </w:p>
        </w:tc>
        <w:tc>
          <w:tcPr>
            <w:tcW w:w="1418" w:type="dxa"/>
          </w:tcPr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Summarise in English key points in extended sentences and simple texts.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Take part in conversations, giving simple observations or opinions.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aloud short texts using fairly accurate pronunciation.</w:t>
            </w:r>
          </w:p>
          <w:p w:rsidR="00D03B72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ED2D51" w:rsidRPr="00D03B72" w:rsidRDefault="00D03B72" w:rsidP="00D03B72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simple sentences from memory, leading to short texts.</w:t>
            </w:r>
          </w:p>
        </w:tc>
      </w:tr>
    </w:tbl>
    <w:p w:rsidR="00E429CE" w:rsidRPr="00D03B72" w:rsidRDefault="00E429CE" w:rsidP="00EB46E9">
      <w:pPr>
        <w:spacing w:after="0" w:line="240" w:lineRule="auto"/>
        <w:rPr>
          <w:rFonts w:ascii="Comic Sans MS" w:eastAsia="Times New Roman" w:hAnsi="Comic Sans MS" w:cs="Times New Roman"/>
          <w:sz w:val="13"/>
          <w:szCs w:val="13"/>
          <w:lang w:eastAsia="en-GB"/>
        </w:rPr>
      </w:pPr>
    </w:p>
    <w:sectPr w:rsidR="00E429CE" w:rsidRPr="00D03B72" w:rsidSect="00A75A9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000"/>
    <w:multiLevelType w:val="multilevel"/>
    <w:tmpl w:val="17B4A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EAF00F9"/>
    <w:multiLevelType w:val="multilevel"/>
    <w:tmpl w:val="EFAAE9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10A6"/>
    <w:multiLevelType w:val="multilevel"/>
    <w:tmpl w:val="EC169A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F52"/>
    <w:multiLevelType w:val="multilevel"/>
    <w:tmpl w:val="80D4E0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E44FB3"/>
    <w:multiLevelType w:val="multilevel"/>
    <w:tmpl w:val="B3D0B0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1272D7"/>
    <w:rsid w:val="001950EC"/>
    <w:rsid w:val="001E27D0"/>
    <w:rsid w:val="00385535"/>
    <w:rsid w:val="0055235C"/>
    <w:rsid w:val="005F57DF"/>
    <w:rsid w:val="007D5746"/>
    <w:rsid w:val="00A73E90"/>
    <w:rsid w:val="00A75A9F"/>
    <w:rsid w:val="00B6566F"/>
    <w:rsid w:val="00BD75B4"/>
    <w:rsid w:val="00C20E6D"/>
    <w:rsid w:val="00D03B72"/>
    <w:rsid w:val="00D46C80"/>
    <w:rsid w:val="00E0775C"/>
    <w:rsid w:val="00E429CE"/>
    <w:rsid w:val="00EB46E9"/>
    <w:rsid w:val="00E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Andrew King</cp:lastModifiedBy>
  <cp:revision>2</cp:revision>
  <cp:lastPrinted>2017-12-12T20:58:00Z</cp:lastPrinted>
  <dcterms:created xsi:type="dcterms:W3CDTF">2018-04-20T13:25:00Z</dcterms:created>
  <dcterms:modified xsi:type="dcterms:W3CDTF">2018-04-20T13:25:00Z</dcterms:modified>
</cp:coreProperties>
</file>