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C8" w:rsidRDefault="00C343C8" w:rsidP="00C343C8">
      <w:bookmarkStart w:id="0" w:name="_GoBack"/>
      <w:bookmarkEnd w:id="0"/>
    </w:p>
    <w:p w:rsidR="00C343C8" w:rsidRPr="00505262" w:rsidRDefault="00C343C8" w:rsidP="00C343C8">
      <w:pPr>
        <w:rPr>
          <w:sz w:val="72"/>
          <w:szCs w:val="72"/>
        </w:rPr>
      </w:pPr>
      <w:r w:rsidRPr="0026259B">
        <w:rPr>
          <w:sz w:val="72"/>
          <w:szCs w:val="72"/>
        </w:rPr>
        <w:t>SHANKLEA PRIMARY SCHOOL</w:t>
      </w:r>
    </w:p>
    <w:p w:rsidR="00C343C8" w:rsidRDefault="00C343C8" w:rsidP="00C343C8">
      <w:pPr>
        <w:rPr>
          <w:sz w:val="44"/>
          <w:szCs w:val="44"/>
        </w:rPr>
      </w:pPr>
    </w:p>
    <w:p w:rsidR="00C343C8" w:rsidRDefault="00C343C8" w:rsidP="00C343C8">
      <w:pPr>
        <w:rPr>
          <w:sz w:val="44"/>
          <w:szCs w:val="44"/>
        </w:rPr>
      </w:pPr>
    </w:p>
    <w:p w:rsidR="00C343C8" w:rsidRDefault="00C343C8" w:rsidP="00C343C8">
      <w:pPr>
        <w:rPr>
          <w:sz w:val="44"/>
          <w:szCs w:val="44"/>
        </w:rPr>
      </w:pPr>
    </w:p>
    <w:p w:rsidR="006E3C08" w:rsidRDefault="006E3C08" w:rsidP="00C343C8">
      <w:pPr>
        <w:rPr>
          <w:sz w:val="72"/>
          <w:szCs w:val="72"/>
        </w:rPr>
      </w:pPr>
    </w:p>
    <w:p w:rsidR="006E3C08" w:rsidRDefault="006E3C08" w:rsidP="00C343C8">
      <w:pPr>
        <w:rPr>
          <w:sz w:val="72"/>
          <w:szCs w:val="72"/>
        </w:rPr>
      </w:pPr>
    </w:p>
    <w:p w:rsidR="00C343C8" w:rsidRPr="00187E3A" w:rsidRDefault="00187E3A" w:rsidP="00C343C8">
      <w:pPr>
        <w:rPr>
          <w:sz w:val="72"/>
          <w:szCs w:val="72"/>
        </w:rPr>
      </w:pPr>
      <w:r>
        <w:rPr>
          <w:sz w:val="72"/>
          <w:szCs w:val="72"/>
        </w:rPr>
        <w:t>Self-</w:t>
      </w:r>
      <w:r w:rsidR="0060399F" w:rsidRPr="00187E3A">
        <w:rPr>
          <w:sz w:val="72"/>
          <w:szCs w:val="72"/>
        </w:rPr>
        <w:t xml:space="preserve">Evaluation Cycle  </w:t>
      </w:r>
    </w:p>
    <w:p w:rsidR="00C343C8" w:rsidRPr="00187E3A" w:rsidRDefault="002F569C" w:rsidP="00C343C8">
      <w:pPr>
        <w:rPr>
          <w:sz w:val="72"/>
          <w:szCs w:val="72"/>
        </w:rPr>
      </w:pPr>
      <w:r>
        <w:rPr>
          <w:sz w:val="72"/>
          <w:szCs w:val="72"/>
        </w:rPr>
        <w:t>2017 - 2018</w:t>
      </w:r>
    </w:p>
    <w:p w:rsidR="00C343C8" w:rsidRDefault="00C343C8" w:rsidP="00C343C8">
      <w:pPr>
        <w:autoSpaceDE w:val="0"/>
        <w:autoSpaceDN w:val="0"/>
        <w:adjustRightInd w:val="0"/>
        <w:rPr>
          <w:rFonts w:cs="Arial"/>
          <w:b/>
        </w:rPr>
      </w:pPr>
    </w:p>
    <w:p w:rsidR="00C343C8" w:rsidRDefault="00C343C8" w:rsidP="00C343C8">
      <w:pPr>
        <w:autoSpaceDE w:val="0"/>
        <w:autoSpaceDN w:val="0"/>
        <w:adjustRightInd w:val="0"/>
        <w:rPr>
          <w:rFonts w:cs="Arial"/>
          <w:b/>
        </w:rPr>
      </w:pPr>
    </w:p>
    <w:p w:rsidR="00C343C8" w:rsidRDefault="00C343C8" w:rsidP="00C343C8">
      <w:pPr>
        <w:autoSpaceDE w:val="0"/>
        <w:autoSpaceDN w:val="0"/>
        <w:adjustRightInd w:val="0"/>
        <w:rPr>
          <w:rFonts w:cs="Arial"/>
          <w:b/>
        </w:rPr>
      </w:pPr>
    </w:p>
    <w:p w:rsidR="00C343C8" w:rsidRDefault="00C343C8" w:rsidP="00C343C8">
      <w:pPr>
        <w:autoSpaceDE w:val="0"/>
        <w:autoSpaceDN w:val="0"/>
        <w:adjustRightInd w:val="0"/>
        <w:rPr>
          <w:rFonts w:cs="Arial"/>
          <w:b/>
        </w:rPr>
      </w:pPr>
    </w:p>
    <w:p w:rsidR="008302BC" w:rsidRDefault="008302BC" w:rsidP="00C343C8">
      <w:pPr>
        <w:autoSpaceDE w:val="0"/>
        <w:autoSpaceDN w:val="0"/>
        <w:adjustRightInd w:val="0"/>
        <w:rPr>
          <w:rFonts w:cs="Arial"/>
          <w:b/>
        </w:rPr>
      </w:pPr>
    </w:p>
    <w:p w:rsidR="008302BC" w:rsidRDefault="008302BC" w:rsidP="00C343C8">
      <w:pPr>
        <w:autoSpaceDE w:val="0"/>
        <w:autoSpaceDN w:val="0"/>
        <w:adjustRightInd w:val="0"/>
        <w:rPr>
          <w:rFonts w:cs="Arial"/>
          <w:b/>
        </w:rPr>
      </w:pPr>
    </w:p>
    <w:tbl>
      <w:tblPr>
        <w:tblpPr w:leftFromText="180" w:rightFromText="180" w:vertAnchor="text" w:horzAnchor="margin" w:tblpY="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410"/>
        <w:gridCol w:w="1417"/>
      </w:tblGrid>
      <w:tr w:rsidR="00C343C8" w:rsidTr="00C6411D">
        <w:tc>
          <w:tcPr>
            <w:tcW w:w="9322" w:type="dxa"/>
            <w:gridSpan w:val="4"/>
            <w:shd w:val="clear" w:color="auto" w:fill="FF00FF"/>
          </w:tcPr>
          <w:p w:rsidR="00C343C8" w:rsidRPr="00505262" w:rsidRDefault="00C343C8" w:rsidP="00C6411D">
            <w:pPr>
              <w:spacing w:before="60" w:after="60"/>
              <w:rPr>
                <w:rFonts w:cs="Arial"/>
                <w:b/>
                <w:color w:val="FFFFFF"/>
              </w:rPr>
            </w:pPr>
            <w:r w:rsidRPr="00505262">
              <w:rPr>
                <w:rFonts w:cs="Arial"/>
                <w:b/>
                <w:color w:val="FFFFFF"/>
              </w:rPr>
              <w:t>Policy Control Details</w:t>
            </w:r>
          </w:p>
        </w:tc>
      </w:tr>
      <w:tr w:rsidR="00C343C8" w:rsidTr="00C6411D">
        <w:tc>
          <w:tcPr>
            <w:tcW w:w="2660" w:type="dxa"/>
          </w:tcPr>
          <w:p w:rsidR="00C343C8" w:rsidRPr="00505262" w:rsidRDefault="00C343C8" w:rsidP="00C6411D">
            <w:pPr>
              <w:spacing w:before="60" w:after="60"/>
              <w:rPr>
                <w:rFonts w:cs="Arial"/>
              </w:rPr>
            </w:pPr>
            <w:r w:rsidRPr="00505262">
              <w:rPr>
                <w:rFonts w:cs="Arial"/>
              </w:rPr>
              <w:t>Date policy approved:</w:t>
            </w:r>
          </w:p>
        </w:tc>
        <w:tc>
          <w:tcPr>
            <w:tcW w:w="6662" w:type="dxa"/>
            <w:gridSpan w:val="3"/>
          </w:tcPr>
          <w:p w:rsidR="00C343C8" w:rsidRPr="00505262" w:rsidRDefault="002F569C" w:rsidP="00C6411D">
            <w:pPr>
              <w:spacing w:before="60" w:after="60"/>
              <w:rPr>
                <w:rFonts w:cs="Arial"/>
              </w:rPr>
            </w:pPr>
            <w:r>
              <w:rPr>
                <w:rFonts w:cs="Arial"/>
              </w:rPr>
              <w:t>September 2017</w:t>
            </w:r>
          </w:p>
        </w:tc>
      </w:tr>
      <w:tr w:rsidR="00C343C8" w:rsidTr="00C6411D">
        <w:tc>
          <w:tcPr>
            <w:tcW w:w="2660" w:type="dxa"/>
          </w:tcPr>
          <w:p w:rsidR="00C343C8" w:rsidRPr="00505262" w:rsidRDefault="00C343C8" w:rsidP="00C6411D">
            <w:pPr>
              <w:spacing w:before="60" w:after="60"/>
              <w:rPr>
                <w:rFonts w:cs="Arial"/>
              </w:rPr>
            </w:pPr>
            <w:r w:rsidRPr="00505262">
              <w:rPr>
                <w:rFonts w:cs="Arial"/>
              </w:rPr>
              <w:t>Prepared by:</w:t>
            </w:r>
          </w:p>
        </w:tc>
        <w:tc>
          <w:tcPr>
            <w:tcW w:w="2835" w:type="dxa"/>
          </w:tcPr>
          <w:p w:rsidR="00C343C8" w:rsidRPr="00505262" w:rsidRDefault="00C343C8" w:rsidP="00C6411D">
            <w:pPr>
              <w:spacing w:before="60" w:after="60"/>
              <w:rPr>
                <w:rFonts w:cs="Arial"/>
                <w:color w:val="BFBFBF"/>
              </w:rPr>
            </w:pPr>
            <w:r>
              <w:rPr>
                <w:rFonts w:cs="Arial"/>
                <w:color w:val="BFBFBF"/>
              </w:rPr>
              <w:t>Helen Brown</w:t>
            </w:r>
            <w:r w:rsidRPr="00505262">
              <w:rPr>
                <w:rFonts w:cs="Arial"/>
                <w:color w:val="BFBFBF"/>
              </w:rPr>
              <w:t xml:space="preserve">                                               </w:t>
            </w:r>
          </w:p>
        </w:tc>
        <w:tc>
          <w:tcPr>
            <w:tcW w:w="2410" w:type="dxa"/>
          </w:tcPr>
          <w:p w:rsidR="00C343C8" w:rsidRPr="00505262" w:rsidRDefault="00C343C8" w:rsidP="00C6411D">
            <w:pPr>
              <w:spacing w:before="60" w:after="60"/>
              <w:rPr>
                <w:rFonts w:cs="Arial"/>
                <w:color w:val="BFBFBF"/>
              </w:rPr>
            </w:pPr>
            <w:r w:rsidRPr="00505262">
              <w:rPr>
                <w:rFonts w:cs="Arial"/>
                <w:color w:val="BFBFBF"/>
              </w:rPr>
              <w:t>Signature</w:t>
            </w:r>
          </w:p>
        </w:tc>
        <w:tc>
          <w:tcPr>
            <w:tcW w:w="1417" w:type="dxa"/>
          </w:tcPr>
          <w:p w:rsidR="00C343C8" w:rsidRPr="00505262" w:rsidRDefault="00C343C8" w:rsidP="00C6411D">
            <w:pPr>
              <w:spacing w:before="60" w:after="60"/>
              <w:rPr>
                <w:rFonts w:cs="Arial"/>
                <w:color w:val="BFBFBF"/>
              </w:rPr>
            </w:pPr>
            <w:r w:rsidRPr="00505262">
              <w:rPr>
                <w:rFonts w:cs="Arial"/>
                <w:color w:val="BFBFBF"/>
              </w:rPr>
              <w:t>Date</w:t>
            </w:r>
          </w:p>
        </w:tc>
      </w:tr>
      <w:tr w:rsidR="00C343C8" w:rsidTr="00C6411D">
        <w:tc>
          <w:tcPr>
            <w:tcW w:w="2660" w:type="dxa"/>
          </w:tcPr>
          <w:p w:rsidR="00C343C8" w:rsidRPr="00505262" w:rsidRDefault="00C343C8" w:rsidP="00C6411D">
            <w:pPr>
              <w:spacing w:before="60" w:after="60"/>
              <w:rPr>
                <w:rFonts w:cs="Arial"/>
              </w:rPr>
            </w:pPr>
            <w:r w:rsidRPr="00505262">
              <w:rPr>
                <w:rFonts w:cs="Arial"/>
              </w:rPr>
              <w:t>Approved for issue by:</w:t>
            </w:r>
          </w:p>
        </w:tc>
        <w:tc>
          <w:tcPr>
            <w:tcW w:w="2835" w:type="dxa"/>
          </w:tcPr>
          <w:p w:rsidR="00C343C8" w:rsidRPr="00505262" w:rsidRDefault="00C343C8" w:rsidP="00C6411D">
            <w:pPr>
              <w:spacing w:before="60" w:after="60"/>
              <w:rPr>
                <w:rFonts w:cs="Arial"/>
                <w:color w:val="BFBFBF"/>
              </w:rPr>
            </w:pPr>
            <w:r>
              <w:rPr>
                <w:rFonts w:cs="Arial"/>
                <w:color w:val="BFBFBF"/>
              </w:rPr>
              <w:t xml:space="preserve">Gareth Pearson </w:t>
            </w:r>
          </w:p>
        </w:tc>
        <w:tc>
          <w:tcPr>
            <w:tcW w:w="2410" w:type="dxa"/>
          </w:tcPr>
          <w:p w:rsidR="00C343C8" w:rsidRPr="00505262" w:rsidRDefault="00C343C8" w:rsidP="00C6411D">
            <w:pPr>
              <w:spacing w:before="60" w:after="60"/>
              <w:rPr>
                <w:rFonts w:cs="Arial"/>
                <w:color w:val="BFBFBF"/>
              </w:rPr>
            </w:pPr>
            <w:r w:rsidRPr="00505262">
              <w:rPr>
                <w:rFonts w:cs="Arial"/>
                <w:color w:val="BFBFBF"/>
              </w:rPr>
              <w:t>Signature</w:t>
            </w:r>
          </w:p>
        </w:tc>
        <w:tc>
          <w:tcPr>
            <w:tcW w:w="1417" w:type="dxa"/>
          </w:tcPr>
          <w:p w:rsidR="00C343C8" w:rsidRPr="00505262" w:rsidRDefault="00C343C8" w:rsidP="00C6411D">
            <w:pPr>
              <w:spacing w:before="60" w:after="60"/>
              <w:rPr>
                <w:rFonts w:cs="Arial"/>
                <w:color w:val="BFBFBF"/>
              </w:rPr>
            </w:pPr>
            <w:r w:rsidRPr="00505262">
              <w:rPr>
                <w:rFonts w:cs="Arial"/>
                <w:color w:val="BFBFBF"/>
              </w:rPr>
              <w:t>Date</w:t>
            </w:r>
          </w:p>
        </w:tc>
      </w:tr>
      <w:tr w:rsidR="00C343C8" w:rsidTr="00C6411D">
        <w:tc>
          <w:tcPr>
            <w:tcW w:w="2660" w:type="dxa"/>
          </w:tcPr>
          <w:p w:rsidR="00C343C8" w:rsidRPr="00505262" w:rsidRDefault="00C343C8" w:rsidP="00C6411D">
            <w:pPr>
              <w:spacing w:before="60" w:after="60"/>
              <w:rPr>
                <w:rFonts w:cs="Arial"/>
              </w:rPr>
            </w:pPr>
            <w:r w:rsidRPr="00505262">
              <w:rPr>
                <w:rFonts w:cs="Arial"/>
              </w:rPr>
              <w:t>Review period:</w:t>
            </w:r>
          </w:p>
        </w:tc>
        <w:tc>
          <w:tcPr>
            <w:tcW w:w="6662" w:type="dxa"/>
            <w:gridSpan w:val="3"/>
          </w:tcPr>
          <w:p w:rsidR="00C343C8" w:rsidRPr="00505262" w:rsidRDefault="00C343C8" w:rsidP="00C6411D">
            <w:pPr>
              <w:spacing w:before="60" w:after="60"/>
              <w:rPr>
                <w:rFonts w:cs="Arial"/>
              </w:rPr>
            </w:pPr>
            <w:r>
              <w:rPr>
                <w:rFonts w:cs="Arial"/>
              </w:rPr>
              <w:t>1 year</w:t>
            </w:r>
          </w:p>
        </w:tc>
      </w:tr>
      <w:tr w:rsidR="00C343C8" w:rsidTr="00C6411D">
        <w:tc>
          <w:tcPr>
            <w:tcW w:w="2660" w:type="dxa"/>
          </w:tcPr>
          <w:p w:rsidR="00C343C8" w:rsidRPr="00505262" w:rsidRDefault="00C343C8" w:rsidP="00C6411D">
            <w:pPr>
              <w:spacing w:before="60" w:after="60"/>
              <w:rPr>
                <w:rFonts w:cs="Arial"/>
              </w:rPr>
            </w:pPr>
            <w:r w:rsidRPr="00505262">
              <w:rPr>
                <w:rFonts w:cs="Arial"/>
              </w:rPr>
              <w:t>Review required by:</w:t>
            </w:r>
          </w:p>
        </w:tc>
        <w:tc>
          <w:tcPr>
            <w:tcW w:w="6662" w:type="dxa"/>
            <w:gridSpan w:val="3"/>
          </w:tcPr>
          <w:p w:rsidR="00C343C8" w:rsidRPr="00505262" w:rsidRDefault="002F569C" w:rsidP="00870E5F">
            <w:pPr>
              <w:spacing w:before="60" w:after="60"/>
              <w:rPr>
                <w:rFonts w:cs="Arial"/>
              </w:rPr>
            </w:pPr>
            <w:r>
              <w:rPr>
                <w:rFonts w:cs="Arial"/>
              </w:rPr>
              <w:t>September  2018</w:t>
            </w:r>
          </w:p>
        </w:tc>
      </w:tr>
      <w:tr w:rsidR="00C343C8" w:rsidTr="00C6411D">
        <w:tc>
          <w:tcPr>
            <w:tcW w:w="2660" w:type="dxa"/>
          </w:tcPr>
          <w:p w:rsidR="00C343C8" w:rsidRPr="00505262" w:rsidRDefault="00C343C8" w:rsidP="00C6411D">
            <w:pPr>
              <w:spacing w:before="60" w:after="60"/>
              <w:rPr>
                <w:rFonts w:cs="Arial"/>
              </w:rPr>
            </w:pPr>
            <w:r w:rsidRPr="00505262">
              <w:rPr>
                <w:rFonts w:cs="Arial"/>
              </w:rPr>
              <w:t>Responsibility for review:</w:t>
            </w:r>
          </w:p>
        </w:tc>
        <w:tc>
          <w:tcPr>
            <w:tcW w:w="6662" w:type="dxa"/>
            <w:gridSpan w:val="3"/>
          </w:tcPr>
          <w:p w:rsidR="00C343C8" w:rsidRPr="00505262" w:rsidRDefault="00C343C8" w:rsidP="00C6411D">
            <w:pPr>
              <w:spacing w:before="60" w:after="60"/>
              <w:rPr>
                <w:rFonts w:cs="Arial"/>
              </w:rPr>
            </w:pPr>
            <w:r>
              <w:rPr>
                <w:rFonts w:cs="Calibri"/>
              </w:rPr>
              <w:t xml:space="preserve">Performance Improvement </w:t>
            </w:r>
            <w:r w:rsidRPr="00F41D4C">
              <w:rPr>
                <w:rFonts w:cs="Calibri"/>
              </w:rPr>
              <w:t>Committee</w:t>
            </w:r>
          </w:p>
        </w:tc>
      </w:tr>
    </w:tbl>
    <w:p w:rsidR="006E3C08" w:rsidRPr="006E3C08" w:rsidRDefault="006E3C08" w:rsidP="006E3C08">
      <w:pPr>
        <w:rPr>
          <w:b/>
          <w:sz w:val="32"/>
          <w:szCs w:val="32"/>
        </w:rPr>
      </w:pPr>
      <w:r w:rsidRPr="006E3C08">
        <w:rPr>
          <w:b/>
          <w:sz w:val="32"/>
          <w:szCs w:val="32"/>
        </w:rPr>
        <w:lastRenderedPageBreak/>
        <w:t>Self-</w:t>
      </w:r>
      <w:r>
        <w:rPr>
          <w:b/>
          <w:sz w:val="32"/>
          <w:szCs w:val="32"/>
        </w:rPr>
        <w:t>Evaluation Cycle:</w:t>
      </w:r>
      <w:r w:rsidR="002F569C">
        <w:rPr>
          <w:b/>
          <w:sz w:val="32"/>
          <w:szCs w:val="32"/>
        </w:rPr>
        <w:t xml:space="preserve"> 2017 - 2018</w:t>
      </w:r>
    </w:p>
    <w:p w:rsidR="00C343C8" w:rsidRPr="005824FB" w:rsidRDefault="001A0DF0" w:rsidP="00C343C8">
      <w:pPr>
        <w:rPr>
          <w:rFonts w:cs="Arial"/>
          <w:sz w:val="24"/>
          <w:szCs w:val="24"/>
        </w:rPr>
      </w:pPr>
      <w:r>
        <w:rPr>
          <w:rFonts w:cs="Arial"/>
          <w:sz w:val="24"/>
          <w:szCs w:val="24"/>
        </w:rPr>
        <w:t>The Self Evaluation Plan</w:t>
      </w:r>
      <w:r w:rsidR="00C343C8" w:rsidRPr="005824FB">
        <w:rPr>
          <w:rFonts w:cs="Arial"/>
          <w:sz w:val="24"/>
          <w:szCs w:val="24"/>
        </w:rPr>
        <w:t xml:space="preserve"> is a one year plan which l</w:t>
      </w:r>
      <w:r>
        <w:rPr>
          <w:rFonts w:cs="Arial"/>
          <w:sz w:val="24"/>
          <w:szCs w:val="24"/>
        </w:rPr>
        <w:t xml:space="preserve">inks with the School Improvement </w:t>
      </w:r>
      <w:r w:rsidR="00C343C8" w:rsidRPr="005824FB">
        <w:rPr>
          <w:rFonts w:cs="Arial"/>
          <w:sz w:val="24"/>
          <w:szCs w:val="24"/>
        </w:rPr>
        <w:t xml:space="preserve">process and the School’s Budget.   </w:t>
      </w:r>
    </w:p>
    <w:p w:rsidR="00FC4C2F" w:rsidRDefault="00C343C8" w:rsidP="00C343C8">
      <w:pPr>
        <w:rPr>
          <w:rFonts w:cs="Arial"/>
          <w:sz w:val="24"/>
          <w:szCs w:val="24"/>
        </w:rPr>
      </w:pPr>
      <w:r w:rsidRPr="005824FB">
        <w:rPr>
          <w:rFonts w:cs="Arial"/>
          <w:sz w:val="24"/>
          <w:szCs w:val="24"/>
        </w:rPr>
        <w:t xml:space="preserve">The School Improvement Plan has been formulated using information gathered from analysis of data and school attainment together with feedback from all stakeholders including staff, governors, parents and carers and children. The purpose of the school improvement plan is to review and evaluate the impact of previous developments, identify key areas for school improvement over the coming year and to outline the action to be taken in key areas. The school budget is matched to the priorities for the School Improvement Plan.  </w:t>
      </w:r>
    </w:p>
    <w:p w:rsidR="00FC4C2F" w:rsidRDefault="00FC4C2F">
      <w:pPr>
        <w:spacing w:after="200" w:line="276" w:lineRule="auto"/>
        <w:rPr>
          <w:rFonts w:cs="Arial"/>
          <w:sz w:val="24"/>
          <w:szCs w:val="24"/>
        </w:rPr>
      </w:pPr>
      <w:r>
        <w:rPr>
          <w:rFonts w:cs="Arial"/>
          <w:sz w:val="24"/>
          <w:szCs w:val="24"/>
        </w:rPr>
        <w:br w:type="page"/>
      </w:r>
    </w:p>
    <w:p w:rsidR="00C343C8" w:rsidRDefault="00C343C8" w:rsidP="002D0FA2">
      <w:pPr>
        <w:jc w:val="center"/>
        <w:rPr>
          <w:rFonts w:cs="Arial"/>
          <w:b/>
          <w:sz w:val="28"/>
          <w:szCs w:val="24"/>
        </w:rPr>
      </w:pPr>
      <w:r w:rsidRPr="00FC4C2F">
        <w:rPr>
          <w:rFonts w:cs="Arial"/>
          <w:b/>
          <w:sz w:val="28"/>
          <w:szCs w:val="24"/>
        </w:rPr>
        <w:lastRenderedPageBreak/>
        <w:t>School Improvement Planning 201</w:t>
      </w:r>
      <w:r w:rsidR="002F569C">
        <w:rPr>
          <w:rFonts w:cs="Arial"/>
          <w:b/>
          <w:sz w:val="28"/>
          <w:szCs w:val="24"/>
        </w:rPr>
        <w:t>7-2018</w:t>
      </w:r>
    </w:p>
    <w:p w:rsidR="00195A9C" w:rsidRDefault="007F221E" w:rsidP="002D0FA2">
      <w:pPr>
        <w:jc w:val="center"/>
        <w:rPr>
          <w:rFonts w:cs="Arial"/>
          <w:b/>
          <w:sz w:val="28"/>
          <w:szCs w:val="28"/>
        </w:rPr>
      </w:pPr>
      <w:r w:rsidRPr="005824FB">
        <w:rPr>
          <w:rFonts w:cs="Arial"/>
          <w:b/>
          <w:sz w:val="28"/>
          <w:szCs w:val="28"/>
        </w:rPr>
        <w:t>School Review and Sel</w:t>
      </w:r>
      <w:r>
        <w:rPr>
          <w:rFonts w:cs="Arial"/>
          <w:b/>
          <w:sz w:val="28"/>
          <w:szCs w:val="28"/>
        </w:rPr>
        <w:t xml:space="preserve">f Evaluation Cycle </w:t>
      </w:r>
    </w:p>
    <w:p w:rsidR="007F221E" w:rsidRDefault="007F221E" w:rsidP="002D0FA2">
      <w:pPr>
        <w:jc w:val="center"/>
        <w:rPr>
          <w:rFonts w:cs="Arial"/>
          <w:b/>
          <w:sz w:val="28"/>
          <w:szCs w:val="28"/>
        </w:rPr>
      </w:pPr>
      <w:r>
        <w:rPr>
          <w:rFonts w:cs="Arial"/>
          <w:b/>
          <w:sz w:val="28"/>
          <w:szCs w:val="28"/>
        </w:rPr>
        <w:t>Autumn Term 2017</w:t>
      </w:r>
    </w:p>
    <w:p w:rsidR="00195A9C" w:rsidRPr="00FC4C2F" w:rsidRDefault="00195A9C" w:rsidP="002D0FA2">
      <w:pPr>
        <w:jc w:val="center"/>
        <w:rPr>
          <w:rFonts w:cs="Arial"/>
          <w:b/>
          <w:sz w:val="28"/>
          <w:szCs w:val="24"/>
        </w:rPr>
      </w:pPr>
    </w:p>
    <w:tbl>
      <w:tblPr>
        <w:tblStyle w:val="TableGrid"/>
        <w:tblW w:w="10348" w:type="dxa"/>
        <w:tblInd w:w="-459" w:type="dxa"/>
        <w:tblLook w:val="04A0" w:firstRow="1" w:lastRow="0" w:firstColumn="1" w:lastColumn="0" w:noHBand="0" w:noVBand="1"/>
      </w:tblPr>
      <w:tblGrid>
        <w:gridCol w:w="2595"/>
        <w:gridCol w:w="1668"/>
        <w:gridCol w:w="1793"/>
        <w:gridCol w:w="2401"/>
        <w:gridCol w:w="1891"/>
      </w:tblGrid>
      <w:tr w:rsidR="00C343C8" w:rsidRPr="005824FB" w:rsidTr="00195A9C">
        <w:tc>
          <w:tcPr>
            <w:tcW w:w="2595" w:type="dxa"/>
            <w:shd w:val="clear" w:color="auto" w:fill="FF00F4"/>
          </w:tcPr>
          <w:p w:rsidR="00C343C8" w:rsidRPr="005824FB" w:rsidRDefault="007C61BE" w:rsidP="00C6411D">
            <w:pPr>
              <w:rPr>
                <w:rFonts w:cs="Arial"/>
                <w:b/>
                <w:sz w:val="24"/>
                <w:szCs w:val="24"/>
              </w:rPr>
            </w:pPr>
            <w:r>
              <w:rPr>
                <w:rFonts w:cs="Arial"/>
                <w:b/>
                <w:sz w:val="24"/>
                <w:szCs w:val="24"/>
              </w:rPr>
              <w:t xml:space="preserve">Priorities </w:t>
            </w:r>
          </w:p>
        </w:tc>
        <w:tc>
          <w:tcPr>
            <w:tcW w:w="1668" w:type="dxa"/>
            <w:shd w:val="clear" w:color="auto" w:fill="FF00F4"/>
          </w:tcPr>
          <w:p w:rsidR="00C343C8" w:rsidRPr="005824FB" w:rsidRDefault="00C343C8" w:rsidP="00C6411D">
            <w:pPr>
              <w:rPr>
                <w:rFonts w:cs="Arial"/>
                <w:b/>
                <w:sz w:val="24"/>
                <w:szCs w:val="24"/>
              </w:rPr>
            </w:pPr>
            <w:r w:rsidRPr="005824FB">
              <w:rPr>
                <w:rFonts w:cs="Arial"/>
                <w:b/>
                <w:sz w:val="24"/>
                <w:szCs w:val="24"/>
              </w:rPr>
              <w:t xml:space="preserve">Start Date </w:t>
            </w:r>
          </w:p>
        </w:tc>
        <w:tc>
          <w:tcPr>
            <w:tcW w:w="1793" w:type="dxa"/>
            <w:shd w:val="clear" w:color="auto" w:fill="FF00F4"/>
          </w:tcPr>
          <w:p w:rsidR="00C343C8" w:rsidRPr="005824FB" w:rsidRDefault="00C343C8" w:rsidP="00C6411D">
            <w:pPr>
              <w:rPr>
                <w:rFonts w:cs="Arial"/>
                <w:b/>
                <w:sz w:val="24"/>
                <w:szCs w:val="24"/>
              </w:rPr>
            </w:pPr>
            <w:r w:rsidRPr="005824FB">
              <w:rPr>
                <w:rFonts w:cs="Arial"/>
                <w:b/>
                <w:sz w:val="24"/>
                <w:szCs w:val="24"/>
              </w:rPr>
              <w:t xml:space="preserve">Person Responsible </w:t>
            </w:r>
          </w:p>
        </w:tc>
        <w:tc>
          <w:tcPr>
            <w:tcW w:w="2401" w:type="dxa"/>
            <w:shd w:val="clear" w:color="auto" w:fill="FF00F4"/>
          </w:tcPr>
          <w:p w:rsidR="00C343C8" w:rsidRPr="005824FB" w:rsidRDefault="00C343C8" w:rsidP="00C6411D">
            <w:pPr>
              <w:rPr>
                <w:rFonts w:cs="Arial"/>
                <w:b/>
                <w:sz w:val="24"/>
                <w:szCs w:val="24"/>
              </w:rPr>
            </w:pPr>
            <w:r w:rsidRPr="005824FB">
              <w:rPr>
                <w:rFonts w:cs="Arial"/>
                <w:b/>
                <w:sz w:val="24"/>
                <w:szCs w:val="24"/>
              </w:rPr>
              <w:t>Consultation Process</w:t>
            </w:r>
          </w:p>
        </w:tc>
        <w:tc>
          <w:tcPr>
            <w:tcW w:w="1891" w:type="dxa"/>
            <w:shd w:val="clear" w:color="auto" w:fill="FF00F4"/>
          </w:tcPr>
          <w:p w:rsidR="00C343C8" w:rsidRPr="005824FB" w:rsidRDefault="00C343C8" w:rsidP="00C6411D">
            <w:pPr>
              <w:rPr>
                <w:rFonts w:cs="Arial"/>
                <w:b/>
                <w:sz w:val="24"/>
                <w:szCs w:val="24"/>
              </w:rPr>
            </w:pPr>
            <w:r w:rsidRPr="005824FB">
              <w:rPr>
                <w:rFonts w:cs="Arial"/>
                <w:b/>
                <w:sz w:val="24"/>
                <w:szCs w:val="24"/>
              </w:rPr>
              <w:t xml:space="preserve">Completion date </w:t>
            </w:r>
          </w:p>
        </w:tc>
      </w:tr>
      <w:tr w:rsidR="00C343C8" w:rsidRPr="005824FB" w:rsidTr="00195A9C">
        <w:tc>
          <w:tcPr>
            <w:tcW w:w="2595" w:type="dxa"/>
          </w:tcPr>
          <w:p w:rsidR="00C343C8" w:rsidRPr="007C61BE" w:rsidRDefault="00C343C8" w:rsidP="007C61BE">
            <w:pPr>
              <w:pStyle w:val="ListParagraph"/>
              <w:numPr>
                <w:ilvl w:val="0"/>
                <w:numId w:val="1"/>
              </w:numPr>
              <w:rPr>
                <w:rFonts w:cs="Arial"/>
                <w:b/>
                <w:sz w:val="24"/>
                <w:szCs w:val="24"/>
              </w:rPr>
            </w:pPr>
            <w:r w:rsidRPr="007C61BE">
              <w:rPr>
                <w:rFonts w:cs="Arial"/>
                <w:b/>
                <w:sz w:val="24"/>
                <w:szCs w:val="24"/>
              </w:rPr>
              <w:t>Collating Information for planning of S</w:t>
            </w:r>
            <w:r w:rsidR="00A31ED5" w:rsidRPr="007C61BE">
              <w:rPr>
                <w:rFonts w:cs="Arial"/>
                <w:b/>
                <w:sz w:val="24"/>
                <w:szCs w:val="24"/>
              </w:rPr>
              <w:t xml:space="preserve">chool Improvement plan </w:t>
            </w:r>
          </w:p>
        </w:tc>
        <w:tc>
          <w:tcPr>
            <w:tcW w:w="1668" w:type="dxa"/>
          </w:tcPr>
          <w:p w:rsidR="00C343C8" w:rsidRPr="005824FB" w:rsidRDefault="00C343C8" w:rsidP="00870E5F">
            <w:pPr>
              <w:rPr>
                <w:rFonts w:cs="Arial"/>
                <w:sz w:val="24"/>
                <w:szCs w:val="24"/>
              </w:rPr>
            </w:pPr>
            <w:r>
              <w:rPr>
                <w:rFonts w:cs="Arial"/>
                <w:sz w:val="24"/>
                <w:szCs w:val="24"/>
              </w:rPr>
              <w:t>July 201</w:t>
            </w:r>
            <w:r w:rsidR="007F221E">
              <w:rPr>
                <w:rFonts w:cs="Arial"/>
                <w:sz w:val="24"/>
                <w:szCs w:val="24"/>
              </w:rPr>
              <w:t>7</w:t>
            </w:r>
          </w:p>
        </w:tc>
        <w:tc>
          <w:tcPr>
            <w:tcW w:w="1793" w:type="dxa"/>
          </w:tcPr>
          <w:p w:rsidR="00C343C8" w:rsidRPr="005824FB" w:rsidRDefault="00C343C8" w:rsidP="00C6411D">
            <w:pPr>
              <w:rPr>
                <w:rFonts w:cs="Arial"/>
                <w:sz w:val="24"/>
                <w:szCs w:val="24"/>
              </w:rPr>
            </w:pPr>
            <w:r w:rsidRPr="005824FB">
              <w:rPr>
                <w:rFonts w:cs="Arial"/>
                <w:sz w:val="24"/>
                <w:szCs w:val="24"/>
              </w:rPr>
              <w:t>Head teacher</w:t>
            </w:r>
          </w:p>
          <w:p w:rsidR="00C343C8" w:rsidRPr="005824FB" w:rsidRDefault="00C343C8" w:rsidP="00C6411D">
            <w:pPr>
              <w:rPr>
                <w:rFonts w:cs="Arial"/>
                <w:sz w:val="24"/>
                <w:szCs w:val="24"/>
              </w:rPr>
            </w:pPr>
            <w:r w:rsidRPr="005824FB">
              <w:rPr>
                <w:rFonts w:cs="Arial"/>
                <w:sz w:val="24"/>
                <w:szCs w:val="24"/>
              </w:rPr>
              <w:t>School Leadership Team</w:t>
            </w:r>
          </w:p>
        </w:tc>
        <w:tc>
          <w:tcPr>
            <w:tcW w:w="2401" w:type="dxa"/>
          </w:tcPr>
          <w:p w:rsidR="00C343C8" w:rsidRPr="005824FB" w:rsidRDefault="00C343C8" w:rsidP="00C6411D">
            <w:pPr>
              <w:rPr>
                <w:rFonts w:cs="Arial"/>
                <w:sz w:val="24"/>
                <w:szCs w:val="24"/>
              </w:rPr>
            </w:pPr>
            <w:r w:rsidRPr="005824FB">
              <w:rPr>
                <w:rFonts w:cs="Arial"/>
                <w:sz w:val="24"/>
                <w:szCs w:val="24"/>
              </w:rPr>
              <w:t>School review process</w:t>
            </w:r>
            <w:r w:rsidR="002F569C">
              <w:rPr>
                <w:rFonts w:cs="Arial"/>
                <w:sz w:val="24"/>
                <w:szCs w:val="24"/>
              </w:rPr>
              <w:t xml:space="preserve"> – update of the self-evaluation procedure.</w:t>
            </w:r>
          </w:p>
          <w:p w:rsidR="00C343C8" w:rsidRDefault="00C343C8" w:rsidP="00C6411D">
            <w:pPr>
              <w:rPr>
                <w:rFonts w:cs="Arial"/>
                <w:sz w:val="24"/>
                <w:szCs w:val="24"/>
              </w:rPr>
            </w:pPr>
            <w:r w:rsidRPr="005824FB">
              <w:rPr>
                <w:rFonts w:cs="Arial"/>
                <w:sz w:val="24"/>
                <w:szCs w:val="24"/>
              </w:rPr>
              <w:t xml:space="preserve">Leadership Meetings </w:t>
            </w:r>
          </w:p>
          <w:p w:rsidR="002F569C" w:rsidRPr="005824FB" w:rsidRDefault="002F569C" w:rsidP="00C6411D">
            <w:pPr>
              <w:rPr>
                <w:rFonts w:cs="Arial"/>
                <w:sz w:val="24"/>
                <w:szCs w:val="24"/>
              </w:rPr>
            </w:pPr>
            <w:r>
              <w:rPr>
                <w:rFonts w:cs="Arial"/>
                <w:sz w:val="24"/>
                <w:szCs w:val="24"/>
              </w:rPr>
              <w:t>Update pupil lists</w:t>
            </w:r>
          </w:p>
        </w:tc>
        <w:tc>
          <w:tcPr>
            <w:tcW w:w="1891" w:type="dxa"/>
          </w:tcPr>
          <w:p w:rsidR="00C343C8" w:rsidRPr="005824FB" w:rsidRDefault="002F569C" w:rsidP="00C6411D">
            <w:pPr>
              <w:rPr>
                <w:rFonts w:cs="Arial"/>
                <w:sz w:val="24"/>
                <w:szCs w:val="24"/>
              </w:rPr>
            </w:pPr>
            <w:r>
              <w:rPr>
                <w:rFonts w:cs="Arial"/>
                <w:sz w:val="24"/>
                <w:szCs w:val="24"/>
              </w:rPr>
              <w:t>September 2017</w:t>
            </w:r>
          </w:p>
        </w:tc>
      </w:tr>
      <w:tr w:rsidR="00C343C8" w:rsidRPr="005824FB" w:rsidTr="00195A9C">
        <w:tc>
          <w:tcPr>
            <w:tcW w:w="2595" w:type="dxa"/>
          </w:tcPr>
          <w:p w:rsidR="00C343C8" w:rsidRPr="007C61BE" w:rsidRDefault="00C343C8" w:rsidP="007C61BE">
            <w:pPr>
              <w:pStyle w:val="ListParagraph"/>
              <w:numPr>
                <w:ilvl w:val="0"/>
                <w:numId w:val="1"/>
              </w:numPr>
              <w:rPr>
                <w:rFonts w:cs="Arial"/>
                <w:b/>
                <w:sz w:val="24"/>
                <w:szCs w:val="24"/>
              </w:rPr>
            </w:pPr>
            <w:r w:rsidRPr="007C61BE">
              <w:rPr>
                <w:rFonts w:cs="Arial"/>
                <w:b/>
                <w:sz w:val="24"/>
                <w:szCs w:val="24"/>
              </w:rPr>
              <w:t xml:space="preserve">Deciding priorities and aims </w:t>
            </w:r>
          </w:p>
        </w:tc>
        <w:tc>
          <w:tcPr>
            <w:tcW w:w="1668" w:type="dxa"/>
          </w:tcPr>
          <w:p w:rsidR="00C343C8" w:rsidRPr="005824FB" w:rsidRDefault="002F569C" w:rsidP="00C6411D">
            <w:pPr>
              <w:rPr>
                <w:rFonts w:cs="Arial"/>
                <w:sz w:val="24"/>
                <w:szCs w:val="24"/>
              </w:rPr>
            </w:pPr>
            <w:r>
              <w:rPr>
                <w:rFonts w:cs="Arial"/>
                <w:sz w:val="24"/>
                <w:szCs w:val="24"/>
              </w:rPr>
              <w:t>September 2017</w:t>
            </w:r>
          </w:p>
        </w:tc>
        <w:tc>
          <w:tcPr>
            <w:tcW w:w="1793" w:type="dxa"/>
          </w:tcPr>
          <w:p w:rsidR="00C343C8" w:rsidRDefault="00C343C8" w:rsidP="00C6411D">
            <w:pPr>
              <w:rPr>
                <w:rFonts w:cs="Arial"/>
                <w:sz w:val="24"/>
                <w:szCs w:val="24"/>
              </w:rPr>
            </w:pPr>
            <w:r w:rsidRPr="005824FB">
              <w:rPr>
                <w:rFonts w:cs="Arial"/>
                <w:sz w:val="24"/>
                <w:szCs w:val="24"/>
              </w:rPr>
              <w:t xml:space="preserve">Head teacher </w:t>
            </w:r>
          </w:p>
          <w:p w:rsidR="00A31ED5" w:rsidRDefault="00A31ED5" w:rsidP="00C6411D">
            <w:pPr>
              <w:rPr>
                <w:rFonts w:cs="Arial"/>
                <w:sz w:val="24"/>
                <w:szCs w:val="24"/>
              </w:rPr>
            </w:pPr>
            <w:r>
              <w:rPr>
                <w:rFonts w:cs="Arial"/>
                <w:sz w:val="24"/>
                <w:szCs w:val="24"/>
              </w:rPr>
              <w:t>Governors</w:t>
            </w:r>
          </w:p>
          <w:p w:rsidR="00A31ED5" w:rsidRPr="005824FB" w:rsidRDefault="00A31ED5" w:rsidP="00C6411D">
            <w:pPr>
              <w:rPr>
                <w:rFonts w:cs="Arial"/>
                <w:sz w:val="24"/>
                <w:szCs w:val="24"/>
              </w:rPr>
            </w:pPr>
            <w:r>
              <w:rPr>
                <w:rFonts w:cs="Arial"/>
                <w:sz w:val="24"/>
                <w:szCs w:val="24"/>
              </w:rPr>
              <w:t>School SIP</w:t>
            </w:r>
          </w:p>
        </w:tc>
        <w:tc>
          <w:tcPr>
            <w:tcW w:w="2401" w:type="dxa"/>
          </w:tcPr>
          <w:p w:rsidR="00C343C8" w:rsidRDefault="00C343C8" w:rsidP="00C6411D">
            <w:pPr>
              <w:rPr>
                <w:rFonts w:cs="Arial"/>
                <w:sz w:val="24"/>
                <w:szCs w:val="24"/>
              </w:rPr>
            </w:pPr>
            <w:r w:rsidRPr="005824FB">
              <w:rPr>
                <w:rFonts w:cs="Arial"/>
                <w:sz w:val="24"/>
                <w:szCs w:val="24"/>
              </w:rPr>
              <w:t>Questionnaires to staff, parents, governors and children</w:t>
            </w:r>
            <w:r w:rsidR="00770A95">
              <w:rPr>
                <w:rFonts w:cs="Arial"/>
                <w:sz w:val="24"/>
                <w:szCs w:val="24"/>
              </w:rPr>
              <w:t xml:space="preserve">; survey re: E-safety </w:t>
            </w:r>
            <w:r w:rsidRPr="005824FB">
              <w:rPr>
                <w:rFonts w:cs="Arial"/>
                <w:sz w:val="24"/>
                <w:szCs w:val="24"/>
              </w:rPr>
              <w:t xml:space="preserve"> </w:t>
            </w:r>
          </w:p>
          <w:p w:rsidR="002F569C" w:rsidRDefault="002F569C" w:rsidP="00C6411D">
            <w:pPr>
              <w:rPr>
                <w:rFonts w:cs="Arial"/>
                <w:sz w:val="24"/>
                <w:szCs w:val="24"/>
              </w:rPr>
            </w:pPr>
            <w:r>
              <w:rPr>
                <w:rFonts w:cs="Arial"/>
                <w:sz w:val="24"/>
                <w:szCs w:val="24"/>
              </w:rPr>
              <w:t>Present the timetable for the next school year to staff</w:t>
            </w:r>
          </w:p>
          <w:p w:rsidR="00A24853" w:rsidRPr="005824FB" w:rsidRDefault="00A24853" w:rsidP="00C6411D">
            <w:pPr>
              <w:rPr>
                <w:rFonts w:cs="Arial"/>
                <w:sz w:val="24"/>
                <w:szCs w:val="24"/>
              </w:rPr>
            </w:pPr>
            <w:r>
              <w:rPr>
                <w:rFonts w:cs="Arial"/>
                <w:sz w:val="24"/>
                <w:szCs w:val="24"/>
              </w:rPr>
              <w:t xml:space="preserve">Ensure eligible pupils register for free school meals. </w:t>
            </w:r>
          </w:p>
        </w:tc>
        <w:tc>
          <w:tcPr>
            <w:tcW w:w="1891" w:type="dxa"/>
          </w:tcPr>
          <w:p w:rsidR="00C343C8" w:rsidRPr="005824FB" w:rsidRDefault="00541150" w:rsidP="006E3C08">
            <w:pPr>
              <w:rPr>
                <w:rFonts w:cs="Arial"/>
                <w:sz w:val="24"/>
                <w:szCs w:val="24"/>
              </w:rPr>
            </w:pPr>
            <w:r>
              <w:rPr>
                <w:rFonts w:cs="Arial"/>
                <w:sz w:val="24"/>
                <w:szCs w:val="24"/>
              </w:rPr>
              <w:t>December 201</w:t>
            </w:r>
            <w:r w:rsidR="00945E4F">
              <w:rPr>
                <w:rFonts w:cs="Arial"/>
                <w:sz w:val="24"/>
                <w:szCs w:val="24"/>
              </w:rPr>
              <w:t>7</w:t>
            </w:r>
          </w:p>
        </w:tc>
      </w:tr>
      <w:tr w:rsidR="00C343C8" w:rsidRPr="005824FB" w:rsidTr="00195A9C">
        <w:tc>
          <w:tcPr>
            <w:tcW w:w="2595" w:type="dxa"/>
          </w:tcPr>
          <w:p w:rsidR="00C343C8" w:rsidRPr="007C61BE" w:rsidRDefault="00C343C8" w:rsidP="007C61BE">
            <w:pPr>
              <w:pStyle w:val="ListParagraph"/>
              <w:numPr>
                <w:ilvl w:val="0"/>
                <w:numId w:val="1"/>
              </w:numPr>
              <w:rPr>
                <w:rFonts w:cs="Arial"/>
                <w:b/>
                <w:sz w:val="24"/>
                <w:szCs w:val="24"/>
              </w:rPr>
            </w:pPr>
            <w:r w:rsidRPr="007C61BE">
              <w:rPr>
                <w:rFonts w:cs="Arial"/>
                <w:b/>
                <w:sz w:val="24"/>
                <w:szCs w:val="24"/>
              </w:rPr>
              <w:t xml:space="preserve">Drawing up 1 year action plans </w:t>
            </w:r>
          </w:p>
        </w:tc>
        <w:tc>
          <w:tcPr>
            <w:tcW w:w="1668" w:type="dxa"/>
          </w:tcPr>
          <w:p w:rsidR="00C343C8" w:rsidRPr="005824FB" w:rsidRDefault="00C343C8" w:rsidP="00870E5F">
            <w:pPr>
              <w:rPr>
                <w:rFonts w:cs="Arial"/>
                <w:sz w:val="24"/>
                <w:szCs w:val="24"/>
              </w:rPr>
            </w:pPr>
            <w:r>
              <w:rPr>
                <w:rFonts w:cs="Arial"/>
                <w:sz w:val="24"/>
                <w:szCs w:val="24"/>
              </w:rPr>
              <w:t>September 201</w:t>
            </w:r>
            <w:r w:rsidR="002F569C">
              <w:rPr>
                <w:rFonts w:cs="Arial"/>
                <w:sz w:val="24"/>
                <w:szCs w:val="24"/>
              </w:rPr>
              <w:t>7</w:t>
            </w:r>
          </w:p>
        </w:tc>
        <w:tc>
          <w:tcPr>
            <w:tcW w:w="1793" w:type="dxa"/>
          </w:tcPr>
          <w:p w:rsidR="00C343C8" w:rsidRPr="005824FB" w:rsidRDefault="00C343C8" w:rsidP="00C6411D">
            <w:pPr>
              <w:rPr>
                <w:rFonts w:cs="Arial"/>
                <w:sz w:val="24"/>
                <w:szCs w:val="24"/>
              </w:rPr>
            </w:pPr>
            <w:r w:rsidRPr="005824FB">
              <w:rPr>
                <w:rFonts w:cs="Arial"/>
                <w:sz w:val="24"/>
                <w:szCs w:val="24"/>
              </w:rPr>
              <w:t>All staff</w:t>
            </w:r>
            <w:r w:rsidR="00541150">
              <w:rPr>
                <w:rFonts w:cs="Arial"/>
                <w:sz w:val="24"/>
                <w:szCs w:val="24"/>
              </w:rPr>
              <w:t xml:space="preserve"> and governors</w:t>
            </w:r>
          </w:p>
        </w:tc>
        <w:tc>
          <w:tcPr>
            <w:tcW w:w="2401" w:type="dxa"/>
          </w:tcPr>
          <w:p w:rsidR="002F569C" w:rsidRDefault="007F221E" w:rsidP="00C6411D">
            <w:pPr>
              <w:rPr>
                <w:rFonts w:cs="Arial"/>
                <w:sz w:val="24"/>
                <w:szCs w:val="24"/>
              </w:rPr>
            </w:pPr>
            <w:r>
              <w:rPr>
                <w:rFonts w:cs="Arial"/>
                <w:sz w:val="24"/>
                <w:szCs w:val="24"/>
              </w:rPr>
              <w:t>Construct a calen</w:t>
            </w:r>
            <w:r w:rsidR="002F569C">
              <w:rPr>
                <w:rFonts w:cs="Arial"/>
                <w:sz w:val="24"/>
                <w:szCs w:val="24"/>
              </w:rPr>
              <w:t xml:space="preserve">dar of events and meetings for the next academic year. </w:t>
            </w:r>
          </w:p>
          <w:p w:rsidR="002F569C" w:rsidRDefault="002F569C" w:rsidP="00C6411D">
            <w:pPr>
              <w:rPr>
                <w:rFonts w:cs="Arial"/>
                <w:sz w:val="24"/>
                <w:szCs w:val="24"/>
              </w:rPr>
            </w:pPr>
          </w:p>
          <w:p w:rsidR="002F569C" w:rsidRDefault="002F569C" w:rsidP="00C6411D">
            <w:pPr>
              <w:rPr>
                <w:rFonts w:cs="Arial"/>
                <w:sz w:val="24"/>
                <w:szCs w:val="24"/>
              </w:rPr>
            </w:pPr>
            <w:r>
              <w:rPr>
                <w:rFonts w:cs="Arial"/>
                <w:sz w:val="24"/>
                <w:szCs w:val="24"/>
              </w:rPr>
              <w:t xml:space="preserve">Plan and book INSET days for the next academic year </w:t>
            </w:r>
          </w:p>
          <w:p w:rsidR="00C343C8" w:rsidRPr="005824FB" w:rsidRDefault="00C343C8" w:rsidP="00C6411D">
            <w:pPr>
              <w:rPr>
                <w:rFonts w:cs="Arial"/>
                <w:sz w:val="24"/>
                <w:szCs w:val="24"/>
              </w:rPr>
            </w:pPr>
            <w:r w:rsidRPr="005824FB">
              <w:rPr>
                <w:rFonts w:cs="Arial"/>
                <w:sz w:val="24"/>
                <w:szCs w:val="24"/>
              </w:rPr>
              <w:t>Staff CPD</w:t>
            </w:r>
            <w:r w:rsidR="00A31ED5">
              <w:rPr>
                <w:rFonts w:cs="Arial"/>
                <w:sz w:val="24"/>
                <w:szCs w:val="24"/>
              </w:rPr>
              <w:t xml:space="preserve"> – Prevent; Safeguarding; </w:t>
            </w:r>
            <w:r w:rsidR="00870E5F">
              <w:rPr>
                <w:rFonts w:cs="Arial"/>
                <w:sz w:val="24"/>
                <w:szCs w:val="24"/>
              </w:rPr>
              <w:t>Child Protection; Impact of RSA</w:t>
            </w:r>
            <w:r w:rsidR="00A31ED5">
              <w:rPr>
                <w:rFonts w:cs="Arial"/>
                <w:sz w:val="24"/>
                <w:szCs w:val="24"/>
              </w:rPr>
              <w:t>s on pupil performance and independent learning</w:t>
            </w:r>
            <w:r w:rsidR="00870E5F">
              <w:rPr>
                <w:rFonts w:cs="Arial"/>
                <w:sz w:val="24"/>
                <w:szCs w:val="24"/>
              </w:rPr>
              <w:t xml:space="preserve">; </w:t>
            </w:r>
            <w:r w:rsidR="00870E5F">
              <w:rPr>
                <w:rFonts w:cs="Arial"/>
                <w:sz w:val="24"/>
                <w:szCs w:val="24"/>
              </w:rPr>
              <w:lastRenderedPageBreak/>
              <w:t>Review of performance data;  revised Ofsted</w:t>
            </w:r>
            <w:r w:rsidR="00770A95">
              <w:rPr>
                <w:rFonts w:cs="Arial"/>
                <w:sz w:val="24"/>
                <w:szCs w:val="24"/>
              </w:rPr>
              <w:t xml:space="preserve">; Paediatric First Aid </w:t>
            </w:r>
            <w:r w:rsidR="00870E5F">
              <w:rPr>
                <w:rFonts w:cs="Arial"/>
                <w:sz w:val="24"/>
                <w:szCs w:val="24"/>
              </w:rPr>
              <w:t xml:space="preserve"> requirements</w:t>
            </w:r>
            <w:r w:rsidR="00A31ED5">
              <w:rPr>
                <w:rFonts w:cs="Arial"/>
                <w:sz w:val="24"/>
                <w:szCs w:val="24"/>
              </w:rPr>
              <w:t xml:space="preserve">  </w:t>
            </w:r>
          </w:p>
        </w:tc>
        <w:tc>
          <w:tcPr>
            <w:tcW w:w="1891" w:type="dxa"/>
          </w:tcPr>
          <w:p w:rsidR="00C343C8" w:rsidRPr="005824FB" w:rsidRDefault="006E3C08" w:rsidP="00C6411D">
            <w:pPr>
              <w:rPr>
                <w:rFonts w:cs="Arial"/>
                <w:sz w:val="24"/>
                <w:szCs w:val="24"/>
              </w:rPr>
            </w:pPr>
            <w:r>
              <w:rPr>
                <w:rFonts w:cs="Arial"/>
                <w:sz w:val="24"/>
                <w:szCs w:val="24"/>
              </w:rPr>
              <w:lastRenderedPageBreak/>
              <w:t>Nov</w:t>
            </w:r>
            <w:r w:rsidR="00945E4F">
              <w:rPr>
                <w:rFonts w:cs="Arial"/>
                <w:sz w:val="24"/>
                <w:szCs w:val="24"/>
              </w:rPr>
              <w:t>ember 2017</w:t>
            </w:r>
          </w:p>
        </w:tc>
      </w:tr>
      <w:tr w:rsidR="00C343C8" w:rsidRPr="005824FB" w:rsidTr="00195A9C">
        <w:tc>
          <w:tcPr>
            <w:tcW w:w="2595" w:type="dxa"/>
          </w:tcPr>
          <w:p w:rsidR="00C343C8" w:rsidRPr="007C61BE" w:rsidRDefault="00121780" w:rsidP="007C61BE">
            <w:pPr>
              <w:pStyle w:val="ListParagraph"/>
              <w:numPr>
                <w:ilvl w:val="0"/>
                <w:numId w:val="1"/>
              </w:numPr>
              <w:rPr>
                <w:rFonts w:cs="Arial"/>
                <w:b/>
                <w:sz w:val="24"/>
                <w:szCs w:val="24"/>
              </w:rPr>
            </w:pPr>
            <w:r w:rsidRPr="007C61BE">
              <w:rPr>
                <w:rFonts w:cs="Arial"/>
                <w:b/>
                <w:sz w:val="24"/>
                <w:szCs w:val="24"/>
              </w:rPr>
              <w:lastRenderedPageBreak/>
              <w:t>Drawing up 3</w:t>
            </w:r>
            <w:r w:rsidR="00C343C8" w:rsidRPr="007C61BE">
              <w:rPr>
                <w:rFonts w:cs="Arial"/>
                <w:b/>
                <w:sz w:val="24"/>
                <w:szCs w:val="24"/>
              </w:rPr>
              <w:t xml:space="preserve"> year Improvement Plan </w:t>
            </w:r>
          </w:p>
        </w:tc>
        <w:tc>
          <w:tcPr>
            <w:tcW w:w="1668" w:type="dxa"/>
          </w:tcPr>
          <w:p w:rsidR="00C343C8" w:rsidRPr="005824FB" w:rsidRDefault="002F569C" w:rsidP="00C6411D">
            <w:pPr>
              <w:rPr>
                <w:rFonts w:cs="Arial"/>
                <w:sz w:val="24"/>
                <w:szCs w:val="24"/>
              </w:rPr>
            </w:pPr>
            <w:r>
              <w:rPr>
                <w:rFonts w:cs="Arial"/>
                <w:sz w:val="24"/>
                <w:szCs w:val="24"/>
              </w:rPr>
              <w:t>September 2017</w:t>
            </w:r>
          </w:p>
        </w:tc>
        <w:tc>
          <w:tcPr>
            <w:tcW w:w="1793" w:type="dxa"/>
          </w:tcPr>
          <w:p w:rsidR="00C343C8" w:rsidRPr="005824FB" w:rsidRDefault="00C343C8" w:rsidP="00C6411D">
            <w:pPr>
              <w:rPr>
                <w:rFonts w:cs="Arial"/>
                <w:sz w:val="24"/>
                <w:szCs w:val="24"/>
              </w:rPr>
            </w:pPr>
            <w:r w:rsidRPr="005824FB">
              <w:rPr>
                <w:rFonts w:cs="Arial"/>
                <w:sz w:val="24"/>
                <w:szCs w:val="24"/>
              </w:rPr>
              <w:t>Head</w:t>
            </w:r>
            <w:r w:rsidR="00A31ED5">
              <w:rPr>
                <w:rFonts w:cs="Arial"/>
                <w:sz w:val="24"/>
                <w:szCs w:val="24"/>
              </w:rPr>
              <w:t xml:space="preserve"> </w:t>
            </w:r>
            <w:r w:rsidRPr="005824FB">
              <w:rPr>
                <w:rFonts w:cs="Arial"/>
                <w:sz w:val="24"/>
                <w:szCs w:val="24"/>
              </w:rPr>
              <w:t>teacher</w:t>
            </w:r>
          </w:p>
          <w:p w:rsidR="00C343C8" w:rsidRPr="005824FB" w:rsidRDefault="00C343C8" w:rsidP="00C6411D">
            <w:pPr>
              <w:rPr>
                <w:rFonts w:cs="Arial"/>
                <w:sz w:val="24"/>
                <w:szCs w:val="24"/>
              </w:rPr>
            </w:pPr>
            <w:r w:rsidRPr="005824FB">
              <w:rPr>
                <w:rFonts w:cs="Arial"/>
                <w:sz w:val="24"/>
                <w:szCs w:val="24"/>
              </w:rPr>
              <w:t xml:space="preserve">Business Manager </w:t>
            </w:r>
          </w:p>
        </w:tc>
        <w:tc>
          <w:tcPr>
            <w:tcW w:w="2401" w:type="dxa"/>
          </w:tcPr>
          <w:p w:rsidR="00C343C8" w:rsidRDefault="00C343C8" w:rsidP="00C6411D">
            <w:pPr>
              <w:rPr>
                <w:rFonts w:cs="Arial"/>
                <w:sz w:val="24"/>
                <w:szCs w:val="24"/>
              </w:rPr>
            </w:pPr>
            <w:r w:rsidRPr="005824FB">
              <w:rPr>
                <w:rFonts w:cs="Arial"/>
                <w:sz w:val="24"/>
                <w:szCs w:val="24"/>
              </w:rPr>
              <w:t xml:space="preserve">GB meetings </w:t>
            </w:r>
          </w:p>
          <w:p w:rsidR="00121780" w:rsidRDefault="00121780" w:rsidP="00C6411D">
            <w:pPr>
              <w:rPr>
                <w:rFonts w:cs="Arial"/>
                <w:sz w:val="24"/>
                <w:szCs w:val="24"/>
              </w:rPr>
            </w:pPr>
            <w:r>
              <w:rPr>
                <w:rFonts w:cs="Arial"/>
                <w:sz w:val="24"/>
                <w:szCs w:val="24"/>
              </w:rPr>
              <w:t xml:space="preserve">SENIOR Leadership Team </w:t>
            </w:r>
          </w:p>
          <w:p w:rsidR="00121780" w:rsidRPr="005824FB" w:rsidRDefault="00121780" w:rsidP="00C6411D">
            <w:pPr>
              <w:rPr>
                <w:rFonts w:cs="Arial"/>
                <w:sz w:val="24"/>
                <w:szCs w:val="24"/>
              </w:rPr>
            </w:pPr>
            <w:r>
              <w:rPr>
                <w:rFonts w:cs="Arial"/>
                <w:sz w:val="24"/>
                <w:szCs w:val="24"/>
              </w:rPr>
              <w:t xml:space="preserve">Phase teams </w:t>
            </w:r>
          </w:p>
        </w:tc>
        <w:tc>
          <w:tcPr>
            <w:tcW w:w="1891" w:type="dxa"/>
          </w:tcPr>
          <w:p w:rsidR="00C343C8" w:rsidRPr="005824FB" w:rsidRDefault="006E3C08" w:rsidP="00870E5F">
            <w:pPr>
              <w:rPr>
                <w:rFonts w:cs="Arial"/>
                <w:sz w:val="24"/>
                <w:szCs w:val="24"/>
              </w:rPr>
            </w:pPr>
            <w:r>
              <w:rPr>
                <w:rFonts w:cs="Arial"/>
                <w:sz w:val="24"/>
                <w:szCs w:val="24"/>
              </w:rPr>
              <w:t>Nov</w:t>
            </w:r>
            <w:r w:rsidR="00A31ED5">
              <w:rPr>
                <w:rFonts w:cs="Arial"/>
                <w:sz w:val="24"/>
                <w:szCs w:val="24"/>
              </w:rPr>
              <w:t xml:space="preserve">ember </w:t>
            </w:r>
            <w:r w:rsidR="00C343C8" w:rsidRPr="005824FB">
              <w:rPr>
                <w:rFonts w:cs="Arial"/>
                <w:sz w:val="24"/>
                <w:szCs w:val="24"/>
              </w:rPr>
              <w:t>201</w:t>
            </w:r>
            <w:r w:rsidR="002F569C">
              <w:rPr>
                <w:rFonts w:cs="Arial"/>
                <w:sz w:val="24"/>
                <w:szCs w:val="24"/>
              </w:rPr>
              <w:t>7</w:t>
            </w:r>
          </w:p>
        </w:tc>
      </w:tr>
      <w:tr w:rsidR="00C343C8" w:rsidRPr="005824FB" w:rsidTr="00195A9C">
        <w:tc>
          <w:tcPr>
            <w:tcW w:w="2595" w:type="dxa"/>
          </w:tcPr>
          <w:p w:rsidR="00C343C8" w:rsidRPr="007C61BE" w:rsidRDefault="00C343C8" w:rsidP="007C61BE">
            <w:pPr>
              <w:pStyle w:val="ListParagraph"/>
              <w:numPr>
                <w:ilvl w:val="0"/>
                <w:numId w:val="1"/>
              </w:numPr>
              <w:rPr>
                <w:rFonts w:cs="Arial"/>
                <w:b/>
                <w:sz w:val="24"/>
                <w:szCs w:val="24"/>
              </w:rPr>
            </w:pPr>
            <w:r w:rsidRPr="007C61BE">
              <w:rPr>
                <w:rFonts w:cs="Arial"/>
                <w:b/>
                <w:sz w:val="24"/>
                <w:szCs w:val="24"/>
              </w:rPr>
              <w:t>Matching Budget priorities to de</w:t>
            </w:r>
            <w:r w:rsidR="00121780" w:rsidRPr="007C61BE">
              <w:rPr>
                <w:rFonts w:cs="Arial"/>
                <w:b/>
                <w:sz w:val="24"/>
                <w:szCs w:val="24"/>
              </w:rPr>
              <w:t>tailed 1 year action plans and 4</w:t>
            </w:r>
            <w:r w:rsidRPr="007C61BE">
              <w:rPr>
                <w:rFonts w:cs="Arial"/>
                <w:b/>
                <w:sz w:val="24"/>
                <w:szCs w:val="24"/>
              </w:rPr>
              <w:t xml:space="preserve"> year </w:t>
            </w:r>
            <w:r w:rsidR="00121780" w:rsidRPr="007C61BE">
              <w:rPr>
                <w:rFonts w:cs="Arial"/>
                <w:b/>
                <w:sz w:val="24"/>
                <w:szCs w:val="24"/>
              </w:rPr>
              <w:t xml:space="preserve">financial </w:t>
            </w:r>
            <w:r w:rsidRPr="007C61BE">
              <w:rPr>
                <w:rFonts w:cs="Arial"/>
                <w:b/>
                <w:sz w:val="24"/>
                <w:szCs w:val="24"/>
              </w:rPr>
              <w:t xml:space="preserve">plan </w:t>
            </w:r>
          </w:p>
        </w:tc>
        <w:tc>
          <w:tcPr>
            <w:tcW w:w="1668" w:type="dxa"/>
          </w:tcPr>
          <w:p w:rsidR="00C343C8" w:rsidRPr="005824FB" w:rsidRDefault="00A31ED5" w:rsidP="00870E5F">
            <w:pPr>
              <w:rPr>
                <w:rFonts w:cs="Arial"/>
                <w:sz w:val="24"/>
                <w:szCs w:val="24"/>
              </w:rPr>
            </w:pPr>
            <w:r>
              <w:rPr>
                <w:rFonts w:cs="Arial"/>
                <w:sz w:val="24"/>
                <w:szCs w:val="24"/>
              </w:rPr>
              <w:t xml:space="preserve">November </w:t>
            </w:r>
            <w:r w:rsidR="00C343C8">
              <w:rPr>
                <w:rFonts w:cs="Arial"/>
                <w:sz w:val="24"/>
                <w:szCs w:val="24"/>
              </w:rPr>
              <w:t>201</w:t>
            </w:r>
            <w:r w:rsidR="002F569C">
              <w:rPr>
                <w:rFonts w:cs="Arial"/>
                <w:sz w:val="24"/>
                <w:szCs w:val="24"/>
              </w:rPr>
              <w:t>7</w:t>
            </w:r>
          </w:p>
        </w:tc>
        <w:tc>
          <w:tcPr>
            <w:tcW w:w="1793" w:type="dxa"/>
          </w:tcPr>
          <w:p w:rsidR="00C343C8" w:rsidRPr="005824FB" w:rsidRDefault="00C343C8" w:rsidP="00C6411D">
            <w:pPr>
              <w:rPr>
                <w:rFonts w:cs="Arial"/>
                <w:sz w:val="24"/>
                <w:szCs w:val="24"/>
              </w:rPr>
            </w:pPr>
            <w:r w:rsidRPr="005824FB">
              <w:rPr>
                <w:rFonts w:cs="Arial"/>
                <w:sz w:val="24"/>
                <w:szCs w:val="24"/>
              </w:rPr>
              <w:t>Head</w:t>
            </w:r>
            <w:r w:rsidR="00A31ED5">
              <w:rPr>
                <w:rFonts w:cs="Arial"/>
                <w:sz w:val="24"/>
                <w:szCs w:val="24"/>
              </w:rPr>
              <w:t xml:space="preserve"> </w:t>
            </w:r>
            <w:r w:rsidRPr="005824FB">
              <w:rPr>
                <w:rFonts w:cs="Arial"/>
                <w:sz w:val="24"/>
                <w:szCs w:val="24"/>
              </w:rPr>
              <w:t>teacher</w:t>
            </w:r>
          </w:p>
          <w:p w:rsidR="00C343C8" w:rsidRPr="005824FB" w:rsidRDefault="00C343C8" w:rsidP="00C6411D">
            <w:pPr>
              <w:rPr>
                <w:rFonts w:cs="Arial"/>
                <w:sz w:val="24"/>
                <w:szCs w:val="24"/>
              </w:rPr>
            </w:pPr>
            <w:r w:rsidRPr="005824FB">
              <w:rPr>
                <w:rFonts w:cs="Arial"/>
                <w:sz w:val="24"/>
                <w:szCs w:val="24"/>
              </w:rPr>
              <w:t>Business Manager</w:t>
            </w:r>
          </w:p>
          <w:p w:rsidR="00C343C8" w:rsidRPr="005824FB" w:rsidRDefault="00C343C8" w:rsidP="00C6411D">
            <w:pPr>
              <w:rPr>
                <w:rFonts w:cs="Arial"/>
                <w:sz w:val="24"/>
                <w:szCs w:val="24"/>
              </w:rPr>
            </w:pPr>
            <w:r w:rsidRPr="005824FB">
              <w:rPr>
                <w:rFonts w:cs="Arial"/>
                <w:sz w:val="24"/>
                <w:szCs w:val="24"/>
              </w:rPr>
              <w:t xml:space="preserve">Governors </w:t>
            </w:r>
          </w:p>
        </w:tc>
        <w:tc>
          <w:tcPr>
            <w:tcW w:w="2401" w:type="dxa"/>
          </w:tcPr>
          <w:p w:rsidR="00C343C8" w:rsidRDefault="00C343C8" w:rsidP="00C6411D">
            <w:pPr>
              <w:rPr>
                <w:rFonts w:cs="Arial"/>
                <w:sz w:val="24"/>
                <w:szCs w:val="24"/>
              </w:rPr>
            </w:pPr>
            <w:r w:rsidRPr="005824FB">
              <w:rPr>
                <w:rFonts w:cs="Arial"/>
                <w:sz w:val="24"/>
                <w:szCs w:val="24"/>
              </w:rPr>
              <w:t>GB meetings</w:t>
            </w:r>
          </w:p>
          <w:p w:rsidR="00A31ED5" w:rsidRDefault="00A31ED5" w:rsidP="00C6411D">
            <w:pPr>
              <w:rPr>
                <w:rFonts w:cs="Arial"/>
                <w:sz w:val="24"/>
                <w:szCs w:val="24"/>
              </w:rPr>
            </w:pPr>
            <w:r>
              <w:rPr>
                <w:rFonts w:cs="Arial"/>
                <w:sz w:val="24"/>
                <w:szCs w:val="24"/>
              </w:rPr>
              <w:t>Financial audit</w:t>
            </w:r>
            <w:r w:rsidR="00121780">
              <w:rPr>
                <w:rFonts w:cs="Arial"/>
                <w:sz w:val="24"/>
                <w:szCs w:val="24"/>
              </w:rPr>
              <w:t xml:space="preserve"> – resource efficiencies and skills matrix/segregation of duties and annual financial audit for School Fund. </w:t>
            </w:r>
          </w:p>
          <w:p w:rsidR="00121780" w:rsidRDefault="00121780" w:rsidP="00C6411D">
            <w:pPr>
              <w:rPr>
                <w:rFonts w:cs="Arial"/>
                <w:sz w:val="24"/>
                <w:szCs w:val="24"/>
              </w:rPr>
            </w:pPr>
            <w:r>
              <w:rPr>
                <w:rFonts w:cs="Arial"/>
                <w:sz w:val="24"/>
                <w:szCs w:val="24"/>
              </w:rPr>
              <w:t xml:space="preserve">E-safety audit </w:t>
            </w:r>
          </w:p>
          <w:p w:rsidR="00A31ED5" w:rsidRPr="005824FB" w:rsidRDefault="00A31ED5" w:rsidP="00C6411D">
            <w:pPr>
              <w:rPr>
                <w:rFonts w:cs="Arial"/>
                <w:sz w:val="24"/>
                <w:szCs w:val="24"/>
              </w:rPr>
            </w:pPr>
            <w:r>
              <w:rPr>
                <w:rFonts w:cs="Arial"/>
                <w:sz w:val="24"/>
                <w:szCs w:val="24"/>
              </w:rPr>
              <w:t>Health and Safety audit</w:t>
            </w:r>
          </w:p>
        </w:tc>
        <w:tc>
          <w:tcPr>
            <w:tcW w:w="1891" w:type="dxa"/>
          </w:tcPr>
          <w:p w:rsidR="00C343C8" w:rsidRPr="005824FB" w:rsidRDefault="00945E4F" w:rsidP="00E82CAD">
            <w:pPr>
              <w:rPr>
                <w:rFonts w:cs="Arial"/>
                <w:sz w:val="24"/>
                <w:szCs w:val="24"/>
              </w:rPr>
            </w:pPr>
            <w:r>
              <w:rPr>
                <w:rFonts w:cs="Arial"/>
                <w:sz w:val="24"/>
                <w:szCs w:val="24"/>
              </w:rPr>
              <w:t xml:space="preserve">December </w:t>
            </w:r>
            <w:r w:rsidR="00C343C8">
              <w:rPr>
                <w:rFonts w:cs="Arial"/>
                <w:sz w:val="24"/>
                <w:szCs w:val="24"/>
              </w:rPr>
              <w:t>201</w:t>
            </w:r>
            <w:r w:rsidR="00870E5F">
              <w:rPr>
                <w:rFonts w:cs="Arial"/>
                <w:sz w:val="24"/>
                <w:szCs w:val="24"/>
              </w:rPr>
              <w:t>7</w:t>
            </w:r>
          </w:p>
        </w:tc>
      </w:tr>
      <w:tr w:rsidR="00C343C8" w:rsidRPr="005824FB" w:rsidTr="00195A9C">
        <w:tc>
          <w:tcPr>
            <w:tcW w:w="2595" w:type="dxa"/>
          </w:tcPr>
          <w:p w:rsidR="00C343C8" w:rsidRPr="007C61BE" w:rsidRDefault="00C343C8" w:rsidP="007C61BE">
            <w:pPr>
              <w:pStyle w:val="ListParagraph"/>
              <w:numPr>
                <w:ilvl w:val="0"/>
                <w:numId w:val="1"/>
              </w:numPr>
              <w:rPr>
                <w:rFonts w:cs="Arial"/>
                <w:b/>
                <w:sz w:val="24"/>
                <w:szCs w:val="24"/>
              </w:rPr>
            </w:pPr>
            <w:r w:rsidRPr="007C61BE">
              <w:rPr>
                <w:rFonts w:cs="Arial"/>
                <w:b/>
                <w:sz w:val="24"/>
                <w:szCs w:val="24"/>
              </w:rPr>
              <w:t>Producing and circulating written plan to staff and governors</w:t>
            </w:r>
          </w:p>
        </w:tc>
        <w:tc>
          <w:tcPr>
            <w:tcW w:w="1668" w:type="dxa"/>
          </w:tcPr>
          <w:p w:rsidR="00C343C8" w:rsidRPr="005824FB" w:rsidRDefault="002F569C" w:rsidP="00870E5F">
            <w:pPr>
              <w:rPr>
                <w:rFonts w:cs="Arial"/>
                <w:sz w:val="24"/>
                <w:szCs w:val="24"/>
              </w:rPr>
            </w:pPr>
            <w:r>
              <w:rPr>
                <w:rFonts w:cs="Arial"/>
                <w:sz w:val="24"/>
                <w:szCs w:val="24"/>
              </w:rPr>
              <w:t xml:space="preserve">September </w:t>
            </w:r>
            <w:r w:rsidR="00C343C8">
              <w:rPr>
                <w:rFonts w:cs="Arial"/>
                <w:sz w:val="24"/>
                <w:szCs w:val="24"/>
              </w:rPr>
              <w:t>201</w:t>
            </w:r>
            <w:r>
              <w:rPr>
                <w:rFonts w:cs="Arial"/>
                <w:sz w:val="24"/>
                <w:szCs w:val="24"/>
              </w:rPr>
              <w:t>7</w:t>
            </w:r>
          </w:p>
        </w:tc>
        <w:tc>
          <w:tcPr>
            <w:tcW w:w="1793" w:type="dxa"/>
          </w:tcPr>
          <w:p w:rsidR="00C343C8" w:rsidRDefault="00C343C8" w:rsidP="00C6411D">
            <w:pPr>
              <w:rPr>
                <w:rFonts w:cs="Arial"/>
                <w:sz w:val="24"/>
                <w:szCs w:val="24"/>
              </w:rPr>
            </w:pPr>
            <w:r w:rsidRPr="005824FB">
              <w:rPr>
                <w:rFonts w:cs="Arial"/>
                <w:sz w:val="24"/>
                <w:szCs w:val="24"/>
              </w:rPr>
              <w:t xml:space="preserve">Head teacher </w:t>
            </w:r>
          </w:p>
          <w:p w:rsidR="00A31ED5" w:rsidRPr="005824FB" w:rsidRDefault="00A31ED5" w:rsidP="00C6411D">
            <w:pPr>
              <w:rPr>
                <w:rFonts w:cs="Arial"/>
                <w:sz w:val="24"/>
                <w:szCs w:val="24"/>
              </w:rPr>
            </w:pPr>
            <w:r>
              <w:rPr>
                <w:rFonts w:cs="Arial"/>
                <w:sz w:val="24"/>
                <w:szCs w:val="24"/>
              </w:rPr>
              <w:t xml:space="preserve">Senior Leadership Team </w:t>
            </w:r>
          </w:p>
        </w:tc>
        <w:tc>
          <w:tcPr>
            <w:tcW w:w="2401" w:type="dxa"/>
          </w:tcPr>
          <w:p w:rsidR="00C343C8" w:rsidRPr="005824FB" w:rsidRDefault="00C343C8" w:rsidP="00C6411D">
            <w:pPr>
              <w:rPr>
                <w:rFonts w:cs="Arial"/>
                <w:sz w:val="24"/>
                <w:szCs w:val="24"/>
              </w:rPr>
            </w:pPr>
            <w:r w:rsidRPr="005824FB">
              <w:rPr>
                <w:rFonts w:cs="Arial"/>
                <w:sz w:val="24"/>
                <w:szCs w:val="24"/>
              </w:rPr>
              <w:t xml:space="preserve">Staff CPD </w:t>
            </w:r>
            <w:r w:rsidR="00A31ED5">
              <w:rPr>
                <w:rFonts w:cs="Arial"/>
                <w:sz w:val="24"/>
                <w:szCs w:val="24"/>
              </w:rPr>
              <w:t xml:space="preserve">– teacher training days; impact of pupil premium spending; target setting; </w:t>
            </w:r>
            <w:r w:rsidR="007C61BE">
              <w:rPr>
                <w:rFonts w:cs="Arial"/>
                <w:sz w:val="24"/>
                <w:szCs w:val="24"/>
              </w:rPr>
              <w:t>Inclusion fo</w:t>
            </w:r>
            <w:r w:rsidR="00121780">
              <w:rPr>
                <w:rFonts w:cs="Arial"/>
                <w:sz w:val="24"/>
                <w:szCs w:val="24"/>
              </w:rPr>
              <w:t xml:space="preserve">cus – Pupil Premium </w:t>
            </w:r>
          </w:p>
          <w:p w:rsidR="00C343C8" w:rsidRDefault="00C343C8" w:rsidP="00C6411D">
            <w:pPr>
              <w:rPr>
                <w:rFonts w:cs="Arial"/>
                <w:sz w:val="24"/>
                <w:szCs w:val="24"/>
              </w:rPr>
            </w:pPr>
            <w:r w:rsidRPr="005824FB">
              <w:rPr>
                <w:rFonts w:cs="Arial"/>
                <w:sz w:val="24"/>
                <w:szCs w:val="24"/>
              </w:rPr>
              <w:t xml:space="preserve">GB meetings </w:t>
            </w:r>
            <w:r w:rsidR="002F569C">
              <w:rPr>
                <w:rFonts w:cs="Arial"/>
                <w:sz w:val="24"/>
                <w:szCs w:val="24"/>
              </w:rPr>
              <w:t xml:space="preserve">Review governing body performance and procedures </w:t>
            </w:r>
          </w:p>
          <w:p w:rsidR="002F569C" w:rsidRDefault="002F569C" w:rsidP="00C6411D">
            <w:pPr>
              <w:rPr>
                <w:rFonts w:cs="Arial"/>
                <w:sz w:val="24"/>
                <w:szCs w:val="24"/>
              </w:rPr>
            </w:pPr>
            <w:r>
              <w:rPr>
                <w:rFonts w:cs="Arial"/>
                <w:sz w:val="24"/>
                <w:szCs w:val="24"/>
              </w:rPr>
              <w:t>Receive the head</w:t>
            </w:r>
            <w:r w:rsidR="00195A9C">
              <w:rPr>
                <w:rFonts w:cs="Arial"/>
                <w:sz w:val="24"/>
                <w:szCs w:val="24"/>
              </w:rPr>
              <w:t xml:space="preserve"> </w:t>
            </w:r>
            <w:r>
              <w:rPr>
                <w:rFonts w:cs="Arial"/>
                <w:sz w:val="24"/>
                <w:szCs w:val="24"/>
              </w:rPr>
              <w:t xml:space="preserve">teacher report on performance management </w:t>
            </w:r>
          </w:p>
          <w:p w:rsidR="002F569C" w:rsidRDefault="002F569C" w:rsidP="00C6411D">
            <w:pPr>
              <w:rPr>
                <w:rFonts w:cs="Arial"/>
                <w:sz w:val="24"/>
                <w:szCs w:val="24"/>
              </w:rPr>
            </w:pPr>
            <w:r>
              <w:rPr>
                <w:rFonts w:cs="Arial"/>
                <w:sz w:val="24"/>
                <w:szCs w:val="24"/>
              </w:rPr>
              <w:t xml:space="preserve">Review pupil exclusions for the year </w:t>
            </w:r>
          </w:p>
          <w:p w:rsidR="002F569C" w:rsidRDefault="002F569C" w:rsidP="00C6411D">
            <w:pPr>
              <w:rPr>
                <w:rFonts w:cs="Arial"/>
                <w:sz w:val="24"/>
                <w:szCs w:val="24"/>
              </w:rPr>
            </w:pPr>
            <w:r>
              <w:rPr>
                <w:rFonts w:cs="Arial"/>
                <w:sz w:val="24"/>
                <w:szCs w:val="24"/>
              </w:rPr>
              <w:lastRenderedPageBreak/>
              <w:t>Review progress against the school governor plan</w:t>
            </w:r>
          </w:p>
          <w:p w:rsidR="002F569C" w:rsidRDefault="002F569C" w:rsidP="00C6411D">
            <w:pPr>
              <w:rPr>
                <w:rFonts w:cs="Arial"/>
                <w:sz w:val="24"/>
                <w:szCs w:val="24"/>
              </w:rPr>
            </w:pPr>
            <w:r>
              <w:rPr>
                <w:rFonts w:cs="Arial"/>
                <w:sz w:val="24"/>
                <w:szCs w:val="24"/>
              </w:rPr>
              <w:t xml:space="preserve">Review governors’ visits </w:t>
            </w:r>
          </w:p>
          <w:p w:rsidR="002F569C" w:rsidRPr="005824FB" w:rsidRDefault="002F569C" w:rsidP="00C6411D">
            <w:pPr>
              <w:rPr>
                <w:rFonts w:cs="Arial"/>
                <w:sz w:val="24"/>
                <w:szCs w:val="24"/>
              </w:rPr>
            </w:pPr>
            <w:r>
              <w:rPr>
                <w:rFonts w:cs="Arial"/>
                <w:sz w:val="24"/>
                <w:szCs w:val="24"/>
              </w:rPr>
              <w:t xml:space="preserve">Construct a calendar of events and meetings for the next academic year. </w:t>
            </w:r>
          </w:p>
        </w:tc>
        <w:tc>
          <w:tcPr>
            <w:tcW w:w="1891" w:type="dxa"/>
          </w:tcPr>
          <w:p w:rsidR="00C343C8" w:rsidRPr="005824FB" w:rsidRDefault="00945E4F" w:rsidP="00870E5F">
            <w:pPr>
              <w:rPr>
                <w:rFonts w:cs="Arial"/>
                <w:sz w:val="24"/>
                <w:szCs w:val="24"/>
              </w:rPr>
            </w:pPr>
            <w:r>
              <w:rPr>
                <w:rFonts w:cs="Arial"/>
                <w:sz w:val="24"/>
                <w:szCs w:val="24"/>
              </w:rPr>
              <w:lastRenderedPageBreak/>
              <w:t xml:space="preserve">December </w:t>
            </w:r>
            <w:r w:rsidR="00E82CAD">
              <w:rPr>
                <w:rFonts w:cs="Arial"/>
                <w:sz w:val="24"/>
                <w:szCs w:val="24"/>
              </w:rPr>
              <w:t>201</w:t>
            </w:r>
            <w:r w:rsidR="00870E5F">
              <w:rPr>
                <w:rFonts w:cs="Arial"/>
                <w:sz w:val="24"/>
                <w:szCs w:val="24"/>
              </w:rPr>
              <w:t>7</w:t>
            </w:r>
          </w:p>
        </w:tc>
      </w:tr>
      <w:tr w:rsidR="00E434F4" w:rsidRPr="005824FB" w:rsidTr="00195A9C">
        <w:tc>
          <w:tcPr>
            <w:tcW w:w="2595" w:type="dxa"/>
            <w:shd w:val="clear" w:color="auto" w:fill="FF33CC"/>
          </w:tcPr>
          <w:p w:rsidR="00E434F4" w:rsidRPr="007C61BE" w:rsidRDefault="00E434F4" w:rsidP="00195A9C">
            <w:pPr>
              <w:jc w:val="center"/>
              <w:rPr>
                <w:rFonts w:cs="Arial"/>
                <w:sz w:val="24"/>
                <w:szCs w:val="24"/>
              </w:rPr>
            </w:pPr>
            <w:r w:rsidRPr="007C61BE">
              <w:rPr>
                <w:rFonts w:cs="Arial"/>
                <w:sz w:val="24"/>
                <w:szCs w:val="24"/>
              </w:rPr>
              <w:lastRenderedPageBreak/>
              <w:t>Tasks</w:t>
            </w:r>
          </w:p>
        </w:tc>
        <w:tc>
          <w:tcPr>
            <w:tcW w:w="1668" w:type="dxa"/>
            <w:shd w:val="clear" w:color="auto" w:fill="FF33CC"/>
          </w:tcPr>
          <w:p w:rsidR="00E434F4" w:rsidRPr="007C61BE" w:rsidRDefault="00E434F4" w:rsidP="00195A9C">
            <w:pPr>
              <w:jc w:val="center"/>
              <w:rPr>
                <w:rFonts w:cs="Arial"/>
                <w:sz w:val="24"/>
                <w:szCs w:val="24"/>
              </w:rPr>
            </w:pPr>
            <w:r w:rsidRPr="007C61BE">
              <w:rPr>
                <w:rFonts w:cs="Arial"/>
                <w:sz w:val="24"/>
                <w:szCs w:val="24"/>
              </w:rPr>
              <w:t>September 2017</w:t>
            </w:r>
          </w:p>
        </w:tc>
        <w:tc>
          <w:tcPr>
            <w:tcW w:w="1793" w:type="dxa"/>
            <w:shd w:val="clear" w:color="auto" w:fill="FF33CC"/>
          </w:tcPr>
          <w:p w:rsidR="00E434F4" w:rsidRPr="007C61BE" w:rsidRDefault="00E434F4" w:rsidP="00195A9C">
            <w:pPr>
              <w:jc w:val="center"/>
              <w:rPr>
                <w:rFonts w:cs="Arial"/>
                <w:sz w:val="24"/>
                <w:szCs w:val="24"/>
              </w:rPr>
            </w:pPr>
            <w:r w:rsidRPr="007C61BE">
              <w:rPr>
                <w:rFonts w:cs="Arial"/>
                <w:sz w:val="24"/>
                <w:szCs w:val="24"/>
              </w:rPr>
              <w:t>October 2017</w:t>
            </w:r>
          </w:p>
        </w:tc>
        <w:tc>
          <w:tcPr>
            <w:tcW w:w="2401" w:type="dxa"/>
            <w:shd w:val="clear" w:color="auto" w:fill="FF33CC"/>
          </w:tcPr>
          <w:p w:rsidR="00E434F4" w:rsidRPr="007C61BE" w:rsidRDefault="00E434F4" w:rsidP="00195A9C">
            <w:pPr>
              <w:jc w:val="center"/>
              <w:rPr>
                <w:rFonts w:cs="Arial"/>
                <w:sz w:val="24"/>
                <w:szCs w:val="24"/>
              </w:rPr>
            </w:pPr>
            <w:r w:rsidRPr="007C61BE">
              <w:rPr>
                <w:rFonts w:cs="Arial"/>
                <w:sz w:val="24"/>
                <w:szCs w:val="24"/>
              </w:rPr>
              <w:t>November 2017</w:t>
            </w:r>
          </w:p>
        </w:tc>
        <w:tc>
          <w:tcPr>
            <w:tcW w:w="1891" w:type="dxa"/>
            <w:shd w:val="clear" w:color="auto" w:fill="FF33CC"/>
          </w:tcPr>
          <w:p w:rsidR="00E434F4" w:rsidRPr="007C61BE" w:rsidRDefault="00E434F4" w:rsidP="00195A9C">
            <w:pPr>
              <w:jc w:val="center"/>
              <w:rPr>
                <w:rFonts w:cs="Arial"/>
                <w:sz w:val="24"/>
                <w:szCs w:val="24"/>
              </w:rPr>
            </w:pPr>
            <w:r w:rsidRPr="007C61BE">
              <w:rPr>
                <w:rFonts w:cs="Arial"/>
                <w:sz w:val="24"/>
                <w:szCs w:val="24"/>
              </w:rPr>
              <w:t>December 2017</w:t>
            </w:r>
          </w:p>
        </w:tc>
      </w:tr>
      <w:tr w:rsidR="00E434F4" w:rsidRPr="005824FB" w:rsidTr="00195A9C">
        <w:tc>
          <w:tcPr>
            <w:tcW w:w="2595" w:type="dxa"/>
          </w:tcPr>
          <w:p w:rsidR="00E434F4" w:rsidRPr="007C61BE" w:rsidRDefault="00E434F4" w:rsidP="007C61BE">
            <w:pPr>
              <w:pStyle w:val="ListParagraph"/>
              <w:numPr>
                <w:ilvl w:val="0"/>
                <w:numId w:val="2"/>
              </w:numPr>
              <w:rPr>
                <w:rFonts w:cs="Arial"/>
                <w:b/>
                <w:sz w:val="24"/>
                <w:szCs w:val="24"/>
              </w:rPr>
            </w:pPr>
            <w:r w:rsidRPr="007C61BE">
              <w:rPr>
                <w:rFonts w:cs="Arial"/>
                <w:b/>
                <w:sz w:val="24"/>
                <w:szCs w:val="24"/>
              </w:rPr>
              <w:t xml:space="preserve">Performance Management </w:t>
            </w:r>
          </w:p>
        </w:tc>
        <w:tc>
          <w:tcPr>
            <w:tcW w:w="1668" w:type="dxa"/>
          </w:tcPr>
          <w:p w:rsidR="00E434F4" w:rsidRDefault="00E434F4" w:rsidP="00E434F4">
            <w:pPr>
              <w:rPr>
                <w:rFonts w:cs="Arial"/>
                <w:sz w:val="24"/>
                <w:szCs w:val="24"/>
              </w:rPr>
            </w:pPr>
            <w:r>
              <w:rPr>
                <w:rFonts w:cs="Arial"/>
                <w:sz w:val="24"/>
                <w:szCs w:val="24"/>
              </w:rPr>
              <w:t xml:space="preserve">Personnel </w:t>
            </w:r>
            <w:r w:rsidRPr="005824FB">
              <w:rPr>
                <w:rFonts w:cs="Arial"/>
                <w:sz w:val="24"/>
                <w:szCs w:val="24"/>
              </w:rPr>
              <w:t xml:space="preserve">objectives </w:t>
            </w:r>
          </w:p>
          <w:p w:rsidR="00E434F4" w:rsidRDefault="00E434F4" w:rsidP="00E434F4">
            <w:pPr>
              <w:rPr>
                <w:rFonts w:cs="Arial"/>
                <w:sz w:val="24"/>
                <w:szCs w:val="24"/>
              </w:rPr>
            </w:pPr>
            <w:r>
              <w:rPr>
                <w:rFonts w:cs="Arial"/>
                <w:sz w:val="24"/>
                <w:szCs w:val="24"/>
              </w:rPr>
              <w:t xml:space="preserve">Pay and conditions policy 2017/2018 updated based upon national guidance </w:t>
            </w:r>
          </w:p>
          <w:p w:rsidR="00E434F4" w:rsidRPr="00E434F4" w:rsidRDefault="00E434F4" w:rsidP="00E434F4">
            <w:pPr>
              <w:rPr>
                <w:rFonts w:cs="Arial"/>
                <w:sz w:val="24"/>
                <w:szCs w:val="24"/>
              </w:rPr>
            </w:pPr>
          </w:p>
        </w:tc>
        <w:tc>
          <w:tcPr>
            <w:tcW w:w="1793" w:type="dxa"/>
          </w:tcPr>
          <w:p w:rsidR="00E434F4" w:rsidRDefault="00E434F4" w:rsidP="00C6411D">
            <w:pPr>
              <w:rPr>
                <w:rFonts w:cs="Arial"/>
                <w:sz w:val="24"/>
                <w:szCs w:val="24"/>
              </w:rPr>
            </w:pPr>
            <w:r w:rsidRPr="00E434F4">
              <w:rPr>
                <w:rFonts w:cs="Arial"/>
                <w:sz w:val="24"/>
                <w:szCs w:val="24"/>
              </w:rPr>
              <w:t>Performance Appraisal</w:t>
            </w:r>
            <w:r w:rsidR="00A24853">
              <w:rPr>
                <w:rFonts w:cs="Arial"/>
                <w:sz w:val="24"/>
                <w:szCs w:val="24"/>
              </w:rPr>
              <w:t>, complete staff annual reviews and set new objectives</w:t>
            </w:r>
          </w:p>
        </w:tc>
        <w:tc>
          <w:tcPr>
            <w:tcW w:w="2401" w:type="dxa"/>
          </w:tcPr>
          <w:p w:rsidR="00E434F4" w:rsidRPr="00E434F4" w:rsidRDefault="00E434F4" w:rsidP="00E434F4">
            <w:pPr>
              <w:rPr>
                <w:rFonts w:cs="Arial"/>
                <w:sz w:val="24"/>
                <w:szCs w:val="24"/>
              </w:rPr>
            </w:pPr>
            <w:r w:rsidRPr="00E434F4">
              <w:rPr>
                <w:rFonts w:cs="Arial"/>
                <w:sz w:val="24"/>
                <w:szCs w:val="24"/>
              </w:rPr>
              <w:t xml:space="preserve">Support staff appraisal </w:t>
            </w:r>
          </w:p>
          <w:p w:rsidR="00E434F4" w:rsidRDefault="00E434F4" w:rsidP="00E434F4">
            <w:pPr>
              <w:rPr>
                <w:rFonts w:cs="Arial"/>
                <w:sz w:val="24"/>
                <w:szCs w:val="24"/>
              </w:rPr>
            </w:pPr>
            <w:r w:rsidRPr="00E434F4">
              <w:rPr>
                <w:rFonts w:cs="Arial"/>
                <w:sz w:val="24"/>
                <w:szCs w:val="24"/>
              </w:rPr>
              <w:t>Appraisal targets set and review of job description</w:t>
            </w:r>
          </w:p>
          <w:p w:rsidR="00E434F4" w:rsidRDefault="00E434F4" w:rsidP="00E434F4">
            <w:pPr>
              <w:rPr>
                <w:rFonts w:cs="Arial"/>
                <w:sz w:val="24"/>
                <w:szCs w:val="24"/>
              </w:rPr>
            </w:pPr>
            <w:r w:rsidRPr="00E434F4">
              <w:rPr>
                <w:rFonts w:cs="Arial"/>
                <w:sz w:val="24"/>
                <w:szCs w:val="24"/>
              </w:rPr>
              <w:t>Progress meetings and target setting</w:t>
            </w:r>
            <w:r w:rsidR="00A24853">
              <w:rPr>
                <w:rFonts w:cs="Arial"/>
                <w:sz w:val="24"/>
                <w:szCs w:val="24"/>
              </w:rPr>
              <w:t xml:space="preserve"> – set pupil performance targets </w:t>
            </w:r>
          </w:p>
        </w:tc>
        <w:tc>
          <w:tcPr>
            <w:tcW w:w="1891" w:type="dxa"/>
          </w:tcPr>
          <w:p w:rsidR="00E434F4" w:rsidRDefault="00E434F4" w:rsidP="00870E5F">
            <w:pPr>
              <w:rPr>
                <w:rFonts w:cs="Arial"/>
                <w:sz w:val="24"/>
                <w:szCs w:val="24"/>
              </w:rPr>
            </w:pPr>
            <w:r w:rsidRPr="00E434F4">
              <w:rPr>
                <w:rFonts w:cs="Arial"/>
                <w:sz w:val="24"/>
                <w:szCs w:val="24"/>
              </w:rPr>
              <w:t>HT Appraisal review</w:t>
            </w:r>
          </w:p>
        </w:tc>
      </w:tr>
      <w:tr w:rsidR="00E434F4" w:rsidRPr="005824FB" w:rsidTr="00195A9C">
        <w:tc>
          <w:tcPr>
            <w:tcW w:w="2595" w:type="dxa"/>
          </w:tcPr>
          <w:p w:rsidR="00E434F4" w:rsidRPr="007C61BE" w:rsidRDefault="00E434F4" w:rsidP="007C61BE">
            <w:pPr>
              <w:pStyle w:val="ListParagraph"/>
              <w:numPr>
                <w:ilvl w:val="0"/>
                <w:numId w:val="2"/>
              </w:numPr>
              <w:rPr>
                <w:rFonts w:cs="Arial"/>
                <w:b/>
                <w:sz w:val="24"/>
                <w:szCs w:val="24"/>
              </w:rPr>
            </w:pPr>
            <w:r w:rsidRPr="007C61BE">
              <w:rPr>
                <w:rFonts w:cs="Arial"/>
                <w:b/>
                <w:sz w:val="24"/>
                <w:szCs w:val="24"/>
              </w:rPr>
              <w:t xml:space="preserve">Monitoring of teaching </w:t>
            </w:r>
          </w:p>
        </w:tc>
        <w:tc>
          <w:tcPr>
            <w:tcW w:w="1668" w:type="dxa"/>
          </w:tcPr>
          <w:p w:rsidR="00E434F4" w:rsidRDefault="00E434F4" w:rsidP="00C6411D">
            <w:pPr>
              <w:rPr>
                <w:rFonts w:cs="Arial"/>
                <w:sz w:val="24"/>
                <w:szCs w:val="24"/>
              </w:rPr>
            </w:pPr>
            <w:r w:rsidRPr="005824FB">
              <w:rPr>
                <w:rFonts w:cs="Arial"/>
                <w:sz w:val="24"/>
                <w:szCs w:val="24"/>
              </w:rPr>
              <w:t>New teachers</w:t>
            </w:r>
          </w:p>
          <w:p w:rsidR="00E434F4" w:rsidRPr="005824FB" w:rsidRDefault="00E434F4" w:rsidP="00C6411D">
            <w:pPr>
              <w:rPr>
                <w:rFonts w:cs="Arial"/>
                <w:sz w:val="24"/>
                <w:szCs w:val="24"/>
              </w:rPr>
            </w:pPr>
            <w:r>
              <w:rPr>
                <w:rFonts w:cs="Arial"/>
                <w:sz w:val="24"/>
                <w:szCs w:val="24"/>
              </w:rPr>
              <w:t xml:space="preserve">SIP Inspection visit and lesson observations </w:t>
            </w:r>
          </w:p>
        </w:tc>
        <w:tc>
          <w:tcPr>
            <w:tcW w:w="1793" w:type="dxa"/>
          </w:tcPr>
          <w:p w:rsidR="00E434F4" w:rsidRDefault="00E434F4" w:rsidP="00C6411D">
            <w:pPr>
              <w:rPr>
                <w:rFonts w:cs="Arial"/>
                <w:sz w:val="24"/>
                <w:szCs w:val="24"/>
              </w:rPr>
            </w:pPr>
            <w:r w:rsidRPr="005824FB">
              <w:rPr>
                <w:rFonts w:cs="Arial"/>
                <w:sz w:val="24"/>
                <w:szCs w:val="24"/>
              </w:rPr>
              <w:t xml:space="preserve">Lesson Observations – all teachers </w:t>
            </w:r>
          </w:p>
          <w:p w:rsidR="00E434F4" w:rsidRPr="005824FB" w:rsidRDefault="00E434F4" w:rsidP="00C6411D">
            <w:pPr>
              <w:rPr>
                <w:rFonts w:cs="Arial"/>
                <w:sz w:val="24"/>
                <w:szCs w:val="24"/>
              </w:rPr>
            </w:pPr>
            <w:r>
              <w:rPr>
                <w:rFonts w:cs="Arial"/>
                <w:sz w:val="24"/>
                <w:szCs w:val="24"/>
              </w:rPr>
              <w:t>SIP Focus visits</w:t>
            </w:r>
          </w:p>
        </w:tc>
        <w:tc>
          <w:tcPr>
            <w:tcW w:w="2401" w:type="dxa"/>
          </w:tcPr>
          <w:p w:rsidR="00E434F4" w:rsidRPr="005824FB" w:rsidRDefault="00E434F4" w:rsidP="00C6411D">
            <w:pPr>
              <w:rPr>
                <w:rFonts w:cs="Arial"/>
                <w:sz w:val="24"/>
                <w:szCs w:val="24"/>
              </w:rPr>
            </w:pPr>
            <w:r>
              <w:rPr>
                <w:rFonts w:cs="Arial"/>
                <w:sz w:val="24"/>
                <w:szCs w:val="24"/>
              </w:rPr>
              <w:t>Lesson observations for NQT</w:t>
            </w:r>
          </w:p>
        </w:tc>
        <w:tc>
          <w:tcPr>
            <w:tcW w:w="1891" w:type="dxa"/>
          </w:tcPr>
          <w:p w:rsidR="00E434F4" w:rsidRPr="005824FB" w:rsidRDefault="00E434F4" w:rsidP="00C6411D">
            <w:pPr>
              <w:jc w:val="center"/>
              <w:rPr>
                <w:rFonts w:cs="Arial"/>
                <w:sz w:val="24"/>
                <w:szCs w:val="24"/>
              </w:rPr>
            </w:pPr>
            <w:r w:rsidRPr="005824FB">
              <w:rPr>
                <w:rFonts w:cs="Arial"/>
                <w:sz w:val="24"/>
                <w:szCs w:val="24"/>
              </w:rPr>
              <w:t>-</w:t>
            </w:r>
          </w:p>
        </w:tc>
      </w:tr>
      <w:tr w:rsidR="00E434F4" w:rsidRPr="005824FB" w:rsidTr="00195A9C">
        <w:tc>
          <w:tcPr>
            <w:tcW w:w="2595" w:type="dxa"/>
          </w:tcPr>
          <w:p w:rsidR="00E434F4" w:rsidRPr="007C61BE" w:rsidRDefault="00E434F4" w:rsidP="007C61BE">
            <w:pPr>
              <w:pStyle w:val="ListParagraph"/>
              <w:numPr>
                <w:ilvl w:val="0"/>
                <w:numId w:val="2"/>
              </w:numPr>
              <w:rPr>
                <w:rFonts w:cs="Arial"/>
                <w:b/>
                <w:sz w:val="24"/>
                <w:szCs w:val="24"/>
              </w:rPr>
            </w:pPr>
            <w:r w:rsidRPr="007C61BE">
              <w:rPr>
                <w:rFonts w:cs="Arial"/>
                <w:b/>
                <w:sz w:val="24"/>
                <w:szCs w:val="24"/>
              </w:rPr>
              <w:t>Scrutiny of work</w:t>
            </w:r>
          </w:p>
        </w:tc>
        <w:tc>
          <w:tcPr>
            <w:tcW w:w="1668" w:type="dxa"/>
          </w:tcPr>
          <w:p w:rsidR="00E434F4" w:rsidRPr="005824FB" w:rsidRDefault="00E434F4" w:rsidP="00C6411D">
            <w:pPr>
              <w:rPr>
                <w:rFonts w:cs="Arial"/>
                <w:sz w:val="24"/>
                <w:szCs w:val="24"/>
              </w:rPr>
            </w:pPr>
            <w:r w:rsidRPr="005824FB">
              <w:rPr>
                <w:rFonts w:cs="Arial"/>
                <w:sz w:val="24"/>
                <w:szCs w:val="24"/>
              </w:rPr>
              <w:t>Weekly planning</w:t>
            </w:r>
          </w:p>
          <w:p w:rsidR="00E434F4" w:rsidRPr="005824FB" w:rsidRDefault="00E434F4" w:rsidP="00C6411D">
            <w:pPr>
              <w:rPr>
                <w:rFonts w:cs="Arial"/>
                <w:sz w:val="24"/>
                <w:szCs w:val="24"/>
              </w:rPr>
            </w:pPr>
            <w:r w:rsidRPr="005824FB">
              <w:rPr>
                <w:rFonts w:cs="Arial"/>
                <w:sz w:val="24"/>
                <w:szCs w:val="24"/>
              </w:rPr>
              <w:t xml:space="preserve">Cycle of scrutiny for English and Maths </w:t>
            </w:r>
          </w:p>
        </w:tc>
        <w:tc>
          <w:tcPr>
            <w:tcW w:w="1793" w:type="dxa"/>
          </w:tcPr>
          <w:p w:rsidR="00E434F4" w:rsidRPr="005824FB" w:rsidRDefault="00E434F4" w:rsidP="00C6411D">
            <w:pPr>
              <w:rPr>
                <w:rFonts w:cs="Arial"/>
                <w:sz w:val="24"/>
                <w:szCs w:val="24"/>
              </w:rPr>
            </w:pPr>
            <w:r w:rsidRPr="005824FB">
              <w:rPr>
                <w:rFonts w:cs="Arial"/>
                <w:sz w:val="24"/>
                <w:szCs w:val="24"/>
              </w:rPr>
              <w:t>Weekly planning</w:t>
            </w:r>
          </w:p>
          <w:p w:rsidR="00E434F4" w:rsidRPr="005824FB" w:rsidRDefault="00E434F4" w:rsidP="00C6411D">
            <w:pPr>
              <w:rPr>
                <w:rFonts w:cs="Arial"/>
                <w:sz w:val="24"/>
                <w:szCs w:val="24"/>
              </w:rPr>
            </w:pPr>
            <w:r w:rsidRPr="005824FB">
              <w:rPr>
                <w:rFonts w:cs="Arial"/>
                <w:sz w:val="24"/>
                <w:szCs w:val="24"/>
              </w:rPr>
              <w:t>Cycle of scrutiny for English, Maths and Science</w:t>
            </w:r>
          </w:p>
        </w:tc>
        <w:tc>
          <w:tcPr>
            <w:tcW w:w="2401" w:type="dxa"/>
          </w:tcPr>
          <w:p w:rsidR="00E434F4" w:rsidRPr="005824FB" w:rsidRDefault="00E434F4" w:rsidP="00C6411D">
            <w:pPr>
              <w:rPr>
                <w:rFonts w:cs="Arial"/>
                <w:sz w:val="24"/>
                <w:szCs w:val="24"/>
              </w:rPr>
            </w:pPr>
            <w:r w:rsidRPr="005824FB">
              <w:rPr>
                <w:rFonts w:cs="Arial"/>
                <w:sz w:val="24"/>
                <w:szCs w:val="24"/>
              </w:rPr>
              <w:t>Weekly planning</w:t>
            </w:r>
          </w:p>
          <w:p w:rsidR="00E434F4" w:rsidRPr="005824FB" w:rsidRDefault="00E434F4" w:rsidP="00C6411D">
            <w:pPr>
              <w:rPr>
                <w:rFonts w:cs="Arial"/>
                <w:sz w:val="24"/>
                <w:szCs w:val="24"/>
              </w:rPr>
            </w:pPr>
            <w:r w:rsidRPr="005824FB">
              <w:rPr>
                <w:rFonts w:cs="Arial"/>
                <w:sz w:val="24"/>
                <w:szCs w:val="24"/>
              </w:rPr>
              <w:t>Cycle of scrutiny for English, Maths and topic</w:t>
            </w:r>
          </w:p>
        </w:tc>
        <w:tc>
          <w:tcPr>
            <w:tcW w:w="1891" w:type="dxa"/>
          </w:tcPr>
          <w:p w:rsidR="00E434F4" w:rsidRPr="005824FB" w:rsidRDefault="00E434F4" w:rsidP="00C6411D">
            <w:pPr>
              <w:rPr>
                <w:rFonts w:cs="Arial"/>
                <w:sz w:val="24"/>
                <w:szCs w:val="24"/>
              </w:rPr>
            </w:pPr>
            <w:r w:rsidRPr="005824FB">
              <w:rPr>
                <w:rFonts w:cs="Arial"/>
                <w:sz w:val="24"/>
                <w:szCs w:val="24"/>
              </w:rPr>
              <w:t>Weekly planning</w:t>
            </w:r>
          </w:p>
          <w:p w:rsidR="00E434F4" w:rsidRPr="005824FB" w:rsidRDefault="00E434F4" w:rsidP="00C6411D">
            <w:pPr>
              <w:rPr>
                <w:rFonts w:cs="Arial"/>
                <w:sz w:val="24"/>
                <w:szCs w:val="24"/>
              </w:rPr>
            </w:pPr>
          </w:p>
          <w:p w:rsidR="00E434F4" w:rsidRPr="005824FB" w:rsidRDefault="00E434F4" w:rsidP="00C6411D">
            <w:pPr>
              <w:rPr>
                <w:rFonts w:cs="Arial"/>
                <w:sz w:val="24"/>
                <w:szCs w:val="24"/>
              </w:rPr>
            </w:pPr>
            <w:r w:rsidRPr="005824FB">
              <w:rPr>
                <w:rFonts w:cs="Arial"/>
                <w:sz w:val="24"/>
                <w:szCs w:val="24"/>
              </w:rPr>
              <w:t xml:space="preserve">Progress meetings </w:t>
            </w:r>
          </w:p>
        </w:tc>
      </w:tr>
      <w:tr w:rsidR="00E434F4" w:rsidRPr="005824FB" w:rsidTr="00195A9C">
        <w:tc>
          <w:tcPr>
            <w:tcW w:w="2595" w:type="dxa"/>
          </w:tcPr>
          <w:p w:rsidR="00E434F4" w:rsidRPr="007C61BE" w:rsidRDefault="00E434F4" w:rsidP="007C61BE">
            <w:pPr>
              <w:pStyle w:val="ListParagraph"/>
              <w:numPr>
                <w:ilvl w:val="0"/>
                <w:numId w:val="2"/>
              </w:numPr>
              <w:rPr>
                <w:rFonts w:cs="Arial"/>
                <w:b/>
                <w:sz w:val="24"/>
                <w:szCs w:val="24"/>
              </w:rPr>
            </w:pPr>
            <w:r w:rsidRPr="007C61BE">
              <w:rPr>
                <w:rFonts w:cs="Arial"/>
                <w:b/>
                <w:sz w:val="24"/>
                <w:szCs w:val="24"/>
              </w:rPr>
              <w:t xml:space="preserve">Learning Environment </w:t>
            </w:r>
          </w:p>
        </w:tc>
        <w:tc>
          <w:tcPr>
            <w:tcW w:w="1668" w:type="dxa"/>
          </w:tcPr>
          <w:p w:rsidR="00E434F4" w:rsidRDefault="00E434F4" w:rsidP="00C6411D">
            <w:pPr>
              <w:rPr>
                <w:rFonts w:cs="Arial"/>
                <w:sz w:val="24"/>
                <w:szCs w:val="24"/>
              </w:rPr>
            </w:pPr>
            <w:r w:rsidRPr="005824FB">
              <w:rPr>
                <w:rFonts w:cs="Arial"/>
                <w:sz w:val="24"/>
                <w:szCs w:val="24"/>
              </w:rPr>
              <w:t xml:space="preserve">SLT Learning Walk </w:t>
            </w:r>
          </w:p>
          <w:p w:rsidR="00E434F4" w:rsidRPr="005824FB" w:rsidRDefault="00E434F4" w:rsidP="00C6411D">
            <w:pPr>
              <w:rPr>
                <w:rFonts w:cs="Arial"/>
                <w:sz w:val="24"/>
                <w:szCs w:val="24"/>
              </w:rPr>
            </w:pPr>
            <w:r>
              <w:rPr>
                <w:rFonts w:cs="Arial"/>
                <w:sz w:val="24"/>
                <w:szCs w:val="24"/>
              </w:rPr>
              <w:t xml:space="preserve">SIP Learning Walk </w:t>
            </w:r>
          </w:p>
        </w:tc>
        <w:tc>
          <w:tcPr>
            <w:tcW w:w="1793" w:type="dxa"/>
          </w:tcPr>
          <w:p w:rsidR="00E434F4" w:rsidRPr="005824FB" w:rsidRDefault="00E434F4" w:rsidP="00C6411D">
            <w:pPr>
              <w:rPr>
                <w:rFonts w:cs="Arial"/>
                <w:sz w:val="24"/>
                <w:szCs w:val="24"/>
              </w:rPr>
            </w:pPr>
            <w:r w:rsidRPr="005824FB">
              <w:rPr>
                <w:rFonts w:cs="Arial"/>
                <w:sz w:val="24"/>
                <w:szCs w:val="24"/>
              </w:rPr>
              <w:t>Whole school themed hall display</w:t>
            </w:r>
          </w:p>
        </w:tc>
        <w:tc>
          <w:tcPr>
            <w:tcW w:w="2401" w:type="dxa"/>
          </w:tcPr>
          <w:p w:rsidR="00E434F4" w:rsidRPr="005824FB" w:rsidRDefault="00E434F4" w:rsidP="00C6411D">
            <w:pPr>
              <w:rPr>
                <w:rFonts w:cs="Arial"/>
                <w:sz w:val="24"/>
                <w:szCs w:val="24"/>
              </w:rPr>
            </w:pPr>
            <w:r w:rsidRPr="005824FB">
              <w:rPr>
                <w:rFonts w:cs="Arial"/>
                <w:sz w:val="24"/>
                <w:szCs w:val="24"/>
              </w:rPr>
              <w:t>EYFS moderation</w:t>
            </w:r>
          </w:p>
        </w:tc>
        <w:tc>
          <w:tcPr>
            <w:tcW w:w="1891" w:type="dxa"/>
          </w:tcPr>
          <w:p w:rsidR="00E434F4" w:rsidRPr="005824FB" w:rsidRDefault="00E434F4" w:rsidP="00C6411D">
            <w:pPr>
              <w:rPr>
                <w:rFonts w:cs="Arial"/>
                <w:sz w:val="24"/>
                <w:szCs w:val="24"/>
              </w:rPr>
            </w:pPr>
            <w:r w:rsidRPr="005824FB">
              <w:rPr>
                <w:rFonts w:cs="Arial"/>
                <w:sz w:val="24"/>
                <w:szCs w:val="24"/>
              </w:rPr>
              <w:t>SLT Learning Walk</w:t>
            </w:r>
          </w:p>
          <w:p w:rsidR="00E434F4" w:rsidRPr="005824FB" w:rsidRDefault="00E434F4" w:rsidP="00C6411D">
            <w:pPr>
              <w:rPr>
                <w:rFonts w:cs="Arial"/>
                <w:sz w:val="24"/>
                <w:szCs w:val="24"/>
              </w:rPr>
            </w:pPr>
            <w:r>
              <w:rPr>
                <w:rFonts w:cs="Arial"/>
                <w:sz w:val="24"/>
                <w:szCs w:val="24"/>
              </w:rPr>
              <w:t xml:space="preserve">Monitoring of two </w:t>
            </w:r>
            <w:r w:rsidRPr="005824FB">
              <w:rPr>
                <w:rFonts w:cs="Arial"/>
                <w:sz w:val="24"/>
                <w:szCs w:val="24"/>
              </w:rPr>
              <w:t xml:space="preserve">2 year olds </w:t>
            </w:r>
            <w:r>
              <w:rPr>
                <w:rFonts w:cs="Arial"/>
                <w:sz w:val="24"/>
                <w:szCs w:val="24"/>
              </w:rPr>
              <w:lastRenderedPageBreak/>
              <w:t>provision and entry data.</w:t>
            </w:r>
          </w:p>
        </w:tc>
      </w:tr>
      <w:tr w:rsidR="00E434F4" w:rsidRPr="005824FB" w:rsidTr="00195A9C">
        <w:trPr>
          <w:trHeight w:val="1221"/>
        </w:trPr>
        <w:tc>
          <w:tcPr>
            <w:tcW w:w="2595" w:type="dxa"/>
          </w:tcPr>
          <w:p w:rsidR="00E434F4" w:rsidRPr="007C61BE" w:rsidRDefault="00E434F4" w:rsidP="007C61BE">
            <w:pPr>
              <w:pStyle w:val="ListParagraph"/>
              <w:numPr>
                <w:ilvl w:val="0"/>
                <w:numId w:val="2"/>
              </w:numPr>
              <w:rPr>
                <w:rFonts w:cs="Arial"/>
                <w:b/>
                <w:sz w:val="24"/>
                <w:szCs w:val="24"/>
              </w:rPr>
            </w:pPr>
            <w:r w:rsidRPr="007C61BE">
              <w:rPr>
                <w:rFonts w:cs="Arial"/>
                <w:b/>
                <w:sz w:val="24"/>
                <w:szCs w:val="24"/>
              </w:rPr>
              <w:lastRenderedPageBreak/>
              <w:t xml:space="preserve">Assessment and Data Analysis </w:t>
            </w:r>
          </w:p>
        </w:tc>
        <w:tc>
          <w:tcPr>
            <w:tcW w:w="1668" w:type="dxa"/>
          </w:tcPr>
          <w:p w:rsidR="00E434F4" w:rsidRDefault="00E434F4" w:rsidP="00C6411D">
            <w:pPr>
              <w:jc w:val="center"/>
              <w:rPr>
                <w:rFonts w:cs="Arial"/>
                <w:sz w:val="24"/>
                <w:szCs w:val="24"/>
              </w:rPr>
            </w:pPr>
            <w:r>
              <w:rPr>
                <w:rFonts w:cs="Arial"/>
                <w:sz w:val="24"/>
                <w:szCs w:val="24"/>
              </w:rPr>
              <w:t xml:space="preserve">Review attendance of pupils and staff </w:t>
            </w:r>
          </w:p>
          <w:p w:rsidR="00A24853" w:rsidRPr="005824FB" w:rsidRDefault="00A24853" w:rsidP="00C6411D">
            <w:pPr>
              <w:jc w:val="center"/>
              <w:rPr>
                <w:rFonts w:cs="Arial"/>
                <w:sz w:val="24"/>
                <w:szCs w:val="24"/>
              </w:rPr>
            </w:pPr>
            <w:r>
              <w:rPr>
                <w:rFonts w:cs="Arial"/>
                <w:sz w:val="24"/>
                <w:szCs w:val="24"/>
              </w:rPr>
              <w:t xml:space="preserve">Update pupil lists </w:t>
            </w:r>
          </w:p>
        </w:tc>
        <w:tc>
          <w:tcPr>
            <w:tcW w:w="1793" w:type="dxa"/>
          </w:tcPr>
          <w:p w:rsidR="00E434F4" w:rsidRDefault="00E434F4" w:rsidP="00C6411D">
            <w:pPr>
              <w:rPr>
                <w:rFonts w:cs="Arial"/>
                <w:sz w:val="24"/>
                <w:szCs w:val="24"/>
              </w:rPr>
            </w:pPr>
            <w:r w:rsidRPr="005824FB">
              <w:rPr>
                <w:rFonts w:cs="Arial"/>
                <w:sz w:val="24"/>
                <w:szCs w:val="24"/>
              </w:rPr>
              <w:t xml:space="preserve">Whole school targets set </w:t>
            </w:r>
          </w:p>
          <w:p w:rsidR="00E434F4" w:rsidRPr="005824FB" w:rsidRDefault="00E434F4" w:rsidP="00C6411D">
            <w:pPr>
              <w:rPr>
                <w:rFonts w:cs="Arial"/>
                <w:sz w:val="24"/>
                <w:szCs w:val="24"/>
              </w:rPr>
            </w:pPr>
            <w:r>
              <w:rPr>
                <w:rFonts w:cs="Arial"/>
                <w:sz w:val="24"/>
                <w:szCs w:val="24"/>
              </w:rPr>
              <w:t>Schools Direct</w:t>
            </w:r>
          </w:p>
        </w:tc>
        <w:tc>
          <w:tcPr>
            <w:tcW w:w="2401" w:type="dxa"/>
          </w:tcPr>
          <w:p w:rsidR="00E434F4" w:rsidRDefault="00E434F4" w:rsidP="00C6411D">
            <w:pPr>
              <w:rPr>
                <w:rFonts w:cs="Arial"/>
                <w:sz w:val="24"/>
                <w:szCs w:val="24"/>
              </w:rPr>
            </w:pPr>
            <w:r>
              <w:rPr>
                <w:rFonts w:cs="Arial"/>
                <w:sz w:val="24"/>
                <w:szCs w:val="24"/>
              </w:rPr>
              <w:t>Raise O</w:t>
            </w:r>
            <w:r w:rsidRPr="005824FB">
              <w:rPr>
                <w:rFonts w:cs="Arial"/>
                <w:sz w:val="24"/>
                <w:szCs w:val="24"/>
              </w:rPr>
              <w:t xml:space="preserve">nline </w:t>
            </w:r>
          </w:p>
          <w:p w:rsidR="00E434F4" w:rsidRPr="005824FB" w:rsidRDefault="00E434F4" w:rsidP="00C6411D">
            <w:pPr>
              <w:rPr>
                <w:rFonts w:cs="Arial"/>
                <w:sz w:val="24"/>
                <w:szCs w:val="24"/>
              </w:rPr>
            </w:pPr>
            <w:r>
              <w:rPr>
                <w:rFonts w:cs="Arial"/>
                <w:sz w:val="24"/>
                <w:szCs w:val="24"/>
              </w:rPr>
              <w:t>Inspection Dashboard</w:t>
            </w:r>
          </w:p>
          <w:p w:rsidR="00E434F4" w:rsidRDefault="00E434F4" w:rsidP="00C6411D">
            <w:pPr>
              <w:rPr>
                <w:rFonts w:cs="Arial"/>
                <w:sz w:val="24"/>
                <w:szCs w:val="24"/>
              </w:rPr>
            </w:pPr>
            <w:r>
              <w:rPr>
                <w:rFonts w:cs="Arial"/>
                <w:sz w:val="24"/>
                <w:szCs w:val="24"/>
              </w:rPr>
              <w:t xml:space="preserve">Assessment Without Levels </w:t>
            </w:r>
          </w:p>
          <w:p w:rsidR="00E434F4" w:rsidRPr="005824FB" w:rsidRDefault="00E434F4" w:rsidP="00C6411D">
            <w:pPr>
              <w:rPr>
                <w:rFonts w:cs="Arial"/>
                <w:sz w:val="24"/>
                <w:szCs w:val="24"/>
              </w:rPr>
            </w:pPr>
            <w:r>
              <w:rPr>
                <w:rFonts w:cs="Arial"/>
                <w:sz w:val="24"/>
                <w:szCs w:val="24"/>
              </w:rPr>
              <w:t>CPD – schools Network</w:t>
            </w:r>
          </w:p>
        </w:tc>
        <w:tc>
          <w:tcPr>
            <w:tcW w:w="1891" w:type="dxa"/>
          </w:tcPr>
          <w:p w:rsidR="00E434F4" w:rsidRPr="005824FB" w:rsidRDefault="00E434F4" w:rsidP="00C6411D">
            <w:pPr>
              <w:rPr>
                <w:rFonts w:cs="Arial"/>
                <w:sz w:val="24"/>
                <w:szCs w:val="24"/>
              </w:rPr>
            </w:pPr>
            <w:r w:rsidRPr="005824FB">
              <w:rPr>
                <w:rFonts w:cs="Arial"/>
                <w:sz w:val="24"/>
                <w:szCs w:val="24"/>
              </w:rPr>
              <w:t xml:space="preserve">School Profile </w:t>
            </w:r>
          </w:p>
        </w:tc>
      </w:tr>
      <w:tr w:rsidR="00E434F4" w:rsidRPr="005824FB" w:rsidTr="00195A9C">
        <w:tc>
          <w:tcPr>
            <w:tcW w:w="2595" w:type="dxa"/>
          </w:tcPr>
          <w:p w:rsidR="00E434F4" w:rsidRPr="007C61BE" w:rsidRDefault="00E434F4" w:rsidP="007C61BE">
            <w:pPr>
              <w:pStyle w:val="ListParagraph"/>
              <w:numPr>
                <w:ilvl w:val="0"/>
                <w:numId w:val="2"/>
              </w:numPr>
              <w:rPr>
                <w:rFonts w:cs="Arial"/>
                <w:b/>
                <w:sz w:val="24"/>
                <w:szCs w:val="24"/>
              </w:rPr>
            </w:pPr>
            <w:r w:rsidRPr="007C61BE">
              <w:rPr>
                <w:rFonts w:cs="Arial"/>
                <w:b/>
                <w:sz w:val="24"/>
                <w:szCs w:val="24"/>
              </w:rPr>
              <w:t>Key</w:t>
            </w:r>
            <w:r w:rsidR="00C6411D" w:rsidRPr="007C61BE">
              <w:rPr>
                <w:rFonts w:cs="Arial"/>
                <w:b/>
                <w:sz w:val="24"/>
                <w:szCs w:val="24"/>
              </w:rPr>
              <w:t xml:space="preserve"> </w:t>
            </w:r>
            <w:r w:rsidRPr="007C61BE">
              <w:rPr>
                <w:rFonts w:cs="Arial"/>
                <w:b/>
                <w:sz w:val="24"/>
                <w:szCs w:val="24"/>
              </w:rPr>
              <w:t xml:space="preserve">stage School data  analysis </w:t>
            </w:r>
          </w:p>
        </w:tc>
        <w:tc>
          <w:tcPr>
            <w:tcW w:w="1668" w:type="dxa"/>
          </w:tcPr>
          <w:p w:rsidR="00E434F4" w:rsidRDefault="00E434F4" w:rsidP="00C6411D">
            <w:pPr>
              <w:rPr>
                <w:rFonts w:cs="Arial"/>
                <w:sz w:val="24"/>
                <w:szCs w:val="24"/>
              </w:rPr>
            </w:pPr>
            <w:r>
              <w:rPr>
                <w:rFonts w:cs="Arial"/>
                <w:sz w:val="24"/>
                <w:szCs w:val="24"/>
              </w:rPr>
              <w:t xml:space="preserve">EYFS, </w:t>
            </w:r>
            <w:r w:rsidRPr="005824FB">
              <w:rPr>
                <w:rFonts w:cs="Arial"/>
                <w:sz w:val="24"/>
                <w:szCs w:val="24"/>
              </w:rPr>
              <w:t xml:space="preserve">KS1 and KS2 SATS analysis </w:t>
            </w:r>
            <w:r>
              <w:rPr>
                <w:rFonts w:cs="Arial"/>
                <w:sz w:val="24"/>
                <w:szCs w:val="24"/>
              </w:rPr>
              <w:t xml:space="preserve">and review public exam results </w:t>
            </w:r>
          </w:p>
          <w:p w:rsidR="00E434F4" w:rsidRDefault="00E434F4" w:rsidP="00C6411D">
            <w:pPr>
              <w:rPr>
                <w:rFonts w:cs="Arial"/>
                <w:sz w:val="24"/>
                <w:szCs w:val="24"/>
              </w:rPr>
            </w:pPr>
          </w:p>
          <w:p w:rsidR="00E434F4" w:rsidRPr="005824FB" w:rsidRDefault="00E434F4" w:rsidP="00C6411D">
            <w:pPr>
              <w:rPr>
                <w:rFonts w:cs="Arial"/>
                <w:sz w:val="24"/>
                <w:szCs w:val="24"/>
              </w:rPr>
            </w:pPr>
            <w:r>
              <w:rPr>
                <w:rFonts w:cs="Arial"/>
                <w:sz w:val="24"/>
                <w:szCs w:val="24"/>
              </w:rPr>
              <w:t xml:space="preserve">KS2 Checking Exercise </w:t>
            </w:r>
            <w:r w:rsidR="009613E1">
              <w:rPr>
                <w:rFonts w:cs="Arial"/>
                <w:sz w:val="24"/>
                <w:szCs w:val="24"/>
              </w:rPr>
              <w:t xml:space="preserve">– against national attainment threshold and progress measures </w:t>
            </w:r>
          </w:p>
        </w:tc>
        <w:tc>
          <w:tcPr>
            <w:tcW w:w="1793" w:type="dxa"/>
          </w:tcPr>
          <w:p w:rsidR="00E434F4" w:rsidRPr="005824FB" w:rsidRDefault="00E434F4" w:rsidP="00C6411D">
            <w:pPr>
              <w:jc w:val="center"/>
              <w:rPr>
                <w:rFonts w:cs="Arial"/>
                <w:sz w:val="24"/>
                <w:szCs w:val="24"/>
              </w:rPr>
            </w:pPr>
            <w:r>
              <w:rPr>
                <w:rFonts w:cs="Arial"/>
                <w:sz w:val="24"/>
                <w:szCs w:val="24"/>
              </w:rPr>
              <w:t xml:space="preserve">ASP produced </w:t>
            </w:r>
          </w:p>
        </w:tc>
        <w:tc>
          <w:tcPr>
            <w:tcW w:w="2401" w:type="dxa"/>
          </w:tcPr>
          <w:p w:rsidR="00E434F4" w:rsidRDefault="00E434F4" w:rsidP="00C6411D">
            <w:pPr>
              <w:rPr>
                <w:rFonts w:cs="Arial"/>
                <w:sz w:val="24"/>
                <w:szCs w:val="24"/>
              </w:rPr>
            </w:pPr>
            <w:r>
              <w:rPr>
                <w:rFonts w:cs="Arial"/>
                <w:sz w:val="24"/>
                <w:szCs w:val="24"/>
              </w:rPr>
              <w:t xml:space="preserve">Implementation of </w:t>
            </w:r>
            <w:r w:rsidRPr="005824FB">
              <w:rPr>
                <w:rFonts w:cs="Arial"/>
                <w:sz w:val="24"/>
                <w:szCs w:val="24"/>
              </w:rPr>
              <w:t>EYFS baseline</w:t>
            </w:r>
          </w:p>
          <w:p w:rsidR="009613E1" w:rsidRDefault="009613E1" w:rsidP="00C6411D">
            <w:pPr>
              <w:rPr>
                <w:rFonts w:cs="Arial"/>
                <w:sz w:val="24"/>
                <w:szCs w:val="24"/>
              </w:rPr>
            </w:pPr>
          </w:p>
          <w:p w:rsidR="009613E1" w:rsidRPr="005824FB" w:rsidRDefault="009613E1" w:rsidP="00C6411D">
            <w:pPr>
              <w:rPr>
                <w:rFonts w:cs="Arial"/>
                <w:sz w:val="24"/>
                <w:szCs w:val="24"/>
              </w:rPr>
            </w:pPr>
            <w:r>
              <w:rPr>
                <w:rFonts w:cs="Arial"/>
                <w:sz w:val="24"/>
                <w:szCs w:val="24"/>
              </w:rPr>
              <w:t xml:space="preserve">Performance Tables and Best School Guides published. </w:t>
            </w:r>
          </w:p>
        </w:tc>
        <w:tc>
          <w:tcPr>
            <w:tcW w:w="1891" w:type="dxa"/>
          </w:tcPr>
          <w:p w:rsidR="00E434F4" w:rsidRPr="005824FB" w:rsidRDefault="00E434F4" w:rsidP="00C6411D">
            <w:pPr>
              <w:jc w:val="center"/>
              <w:rPr>
                <w:rFonts w:cs="Arial"/>
                <w:sz w:val="24"/>
                <w:szCs w:val="24"/>
              </w:rPr>
            </w:pPr>
            <w:r w:rsidRPr="005824FB">
              <w:rPr>
                <w:rFonts w:cs="Arial"/>
                <w:sz w:val="24"/>
                <w:szCs w:val="24"/>
              </w:rPr>
              <w:t>-</w:t>
            </w:r>
          </w:p>
        </w:tc>
      </w:tr>
      <w:tr w:rsidR="00E434F4" w:rsidRPr="005824FB" w:rsidTr="00195A9C">
        <w:tc>
          <w:tcPr>
            <w:tcW w:w="2595" w:type="dxa"/>
          </w:tcPr>
          <w:p w:rsidR="00E434F4" w:rsidRPr="007C61BE" w:rsidRDefault="00E434F4" w:rsidP="007C61BE">
            <w:pPr>
              <w:pStyle w:val="ListParagraph"/>
              <w:numPr>
                <w:ilvl w:val="0"/>
                <w:numId w:val="2"/>
              </w:numPr>
              <w:rPr>
                <w:rFonts w:cs="Arial"/>
                <w:b/>
                <w:sz w:val="24"/>
                <w:szCs w:val="24"/>
              </w:rPr>
            </w:pPr>
            <w:r w:rsidRPr="007C61BE">
              <w:rPr>
                <w:rFonts w:cs="Arial"/>
                <w:b/>
                <w:sz w:val="24"/>
                <w:szCs w:val="24"/>
              </w:rPr>
              <w:t>Inclusion</w:t>
            </w:r>
          </w:p>
        </w:tc>
        <w:tc>
          <w:tcPr>
            <w:tcW w:w="1668" w:type="dxa"/>
          </w:tcPr>
          <w:p w:rsidR="00E434F4" w:rsidRPr="005824FB" w:rsidRDefault="00E434F4" w:rsidP="00C6411D">
            <w:pPr>
              <w:rPr>
                <w:rFonts w:cs="Arial"/>
                <w:sz w:val="24"/>
                <w:szCs w:val="24"/>
              </w:rPr>
            </w:pPr>
            <w:r w:rsidRPr="005824FB">
              <w:rPr>
                <w:rFonts w:cs="Arial"/>
                <w:sz w:val="24"/>
                <w:szCs w:val="24"/>
              </w:rPr>
              <w:t xml:space="preserve">Health and Care PLAN review meetings </w:t>
            </w:r>
          </w:p>
          <w:p w:rsidR="00E434F4" w:rsidRPr="005824FB" w:rsidRDefault="00E434F4" w:rsidP="00C6411D">
            <w:pPr>
              <w:rPr>
                <w:rFonts w:cs="Arial"/>
                <w:sz w:val="24"/>
                <w:szCs w:val="24"/>
              </w:rPr>
            </w:pPr>
            <w:r>
              <w:rPr>
                <w:rFonts w:cs="Arial"/>
                <w:sz w:val="24"/>
                <w:szCs w:val="24"/>
              </w:rPr>
              <w:t>Safeguarding CPD</w:t>
            </w:r>
          </w:p>
          <w:p w:rsidR="00E434F4" w:rsidRPr="005824FB" w:rsidRDefault="00E434F4" w:rsidP="00C6411D">
            <w:pPr>
              <w:rPr>
                <w:rFonts w:cs="Arial"/>
                <w:sz w:val="24"/>
                <w:szCs w:val="24"/>
              </w:rPr>
            </w:pPr>
            <w:r w:rsidRPr="005824FB">
              <w:rPr>
                <w:rFonts w:cs="Arial"/>
                <w:sz w:val="24"/>
                <w:szCs w:val="24"/>
              </w:rPr>
              <w:t xml:space="preserve">S11 audit </w:t>
            </w:r>
            <w:r>
              <w:rPr>
                <w:rFonts w:cs="Arial"/>
                <w:sz w:val="24"/>
                <w:szCs w:val="24"/>
              </w:rPr>
              <w:t>/ Emotional wellbeing audit</w:t>
            </w:r>
          </w:p>
          <w:p w:rsidR="00E434F4" w:rsidRPr="005824FB" w:rsidRDefault="00E434F4" w:rsidP="00C6411D">
            <w:pPr>
              <w:rPr>
                <w:rFonts w:cs="Arial"/>
                <w:sz w:val="24"/>
                <w:szCs w:val="24"/>
              </w:rPr>
            </w:pPr>
          </w:p>
          <w:p w:rsidR="00E434F4" w:rsidRDefault="00E434F4" w:rsidP="00C6411D">
            <w:pPr>
              <w:rPr>
                <w:rFonts w:cs="Arial"/>
                <w:sz w:val="24"/>
                <w:szCs w:val="24"/>
              </w:rPr>
            </w:pPr>
            <w:r w:rsidRPr="005824FB">
              <w:rPr>
                <w:rFonts w:cs="Arial"/>
                <w:sz w:val="24"/>
                <w:szCs w:val="24"/>
              </w:rPr>
              <w:t xml:space="preserve">Single Central Record </w:t>
            </w:r>
          </w:p>
          <w:p w:rsidR="007C61BE" w:rsidRPr="005824FB" w:rsidRDefault="007C61BE" w:rsidP="00C6411D">
            <w:pPr>
              <w:rPr>
                <w:rFonts w:cs="Arial"/>
                <w:sz w:val="24"/>
                <w:szCs w:val="24"/>
              </w:rPr>
            </w:pPr>
            <w:r>
              <w:rPr>
                <w:rFonts w:cs="Arial"/>
                <w:sz w:val="24"/>
                <w:szCs w:val="24"/>
              </w:rPr>
              <w:t xml:space="preserve">Launch of CPoms for </w:t>
            </w:r>
            <w:r>
              <w:rPr>
                <w:rFonts w:cs="Arial"/>
                <w:sz w:val="24"/>
                <w:szCs w:val="24"/>
              </w:rPr>
              <w:lastRenderedPageBreak/>
              <w:t xml:space="preserve">safeguarding and welfare outcomes </w:t>
            </w:r>
          </w:p>
        </w:tc>
        <w:tc>
          <w:tcPr>
            <w:tcW w:w="1793" w:type="dxa"/>
          </w:tcPr>
          <w:p w:rsidR="00E434F4" w:rsidRDefault="00E434F4" w:rsidP="00C6411D">
            <w:pPr>
              <w:rPr>
                <w:rFonts w:cs="Arial"/>
                <w:sz w:val="24"/>
                <w:szCs w:val="24"/>
              </w:rPr>
            </w:pPr>
            <w:r>
              <w:rPr>
                <w:rFonts w:cs="Arial"/>
                <w:sz w:val="24"/>
                <w:szCs w:val="24"/>
              </w:rPr>
              <w:lastRenderedPageBreak/>
              <w:t xml:space="preserve">Ensure smooth induction of new staff and pupils </w:t>
            </w:r>
          </w:p>
          <w:p w:rsidR="00E434F4" w:rsidRPr="005824FB" w:rsidRDefault="00E434F4" w:rsidP="00C6411D">
            <w:pPr>
              <w:rPr>
                <w:rFonts w:cs="Arial"/>
                <w:sz w:val="24"/>
                <w:szCs w:val="24"/>
              </w:rPr>
            </w:pPr>
            <w:r>
              <w:rPr>
                <w:rFonts w:cs="Arial"/>
                <w:sz w:val="24"/>
                <w:szCs w:val="24"/>
              </w:rPr>
              <w:t xml:space="preserve">Define relevant </w:t>
            </w:r>
            <w:r w:rsidRPr="005824FB">
              <w:rPr>
                <w:rFonts w:cs="Arial"/>
                <w:sz w:val="24"/>
                <w:szCs w:val="24"/>
              </w:rPr>
              <w:t>Staff CPD</w:t>
            </w:r>
            <w:r>
              <w:rPr>
                <w:rFonts w:cs="Arial"/>
                <w:sz w:val="24"/>
                <w:szCs w:val="24"/>
              </w:rPr>
              <w:t xml:space="preserve"> linked to specific SEND or Medical needs </w:t>
            </w:r>
          </w:p>
          <w:p w:rsidR="00E434F4" w:rsidRDefault="00E434F4" w:rsidP="00C6411D">
            <w:pPr>
              <w:rPr>
                <w:rFonts w:cs="Arial"/>
                <w:sz w:val="24"/>
                <w:szCs w:val="24"/>
              </w:rPr>
            </w:pPr>
            <w:r>
              <w:rPr>
                <w:rFonts w:cs="Arial"/>
                <w:sz w:val="24"/>
                <w:szCs w:val="24"/>
              </w:rPr>
              <w:t>Prevent Agenda</w:t>
            </w:r>
          </w:p>
          <w:p w:rsidR="00E434F4" w:rsidRDefault="00E434F4" w:rsidP="00C6411D">
            <w:pPr>
              <w:rPr>
                <w:rFonts w:cs="Arial"/>
                <w:sz w:val="24"/>
                <w:szCs w:val="24"/>
              </w:rPr>
            </w:pPr>
            <w:r w:rsidRPr="005824FB">
              <w:rPr>
                <w:rFonts w:cs="Arial"/>
                <w:sz w:val="24"/>
                <w:szCs w:val="24"/>
              </w:rPr>
              <w:t xml:space="preserve">Update SEND register and </w:t>
            </w:r>
            <w:r>
              <w:rPr>
                <w:rFonts w:cs="Arial"/>
                <w:sz w:val="24"/>
                <w:szCs w:val="24"/>
              </w:rPr>
              <w:t xml:space="preserve">   </w:t>
            </w:r>
          </w:p>
          <w:p w:rsidR="00E434F4" w:rsidRDefault="00E434F4" w:rsidP="00C6411D">
            <w:pPr>
              <w:rPr>
                <w:rFonts w:cs="Arial"/>
                <w:sz w:val="24"/>
                <w:szCs w:val="24"/>
              </w:rPr>
            </w:pPr>
            <w:r w:rsidRPr="005824FB">
              <w:rPr>
                <w:rFonts w:cs="Arial"/>
                <w:sz w:val="24"/>
                <w:szCs w:val="24"/>
              </w:rPr>
              <w:t xml:space="preserve">G &amp; T register </w:t>
            </w:r>
          </w:p>
          <w:p w:rsidR="00E434F4" w:rsidRPr="005824FB" w:rsidRDefault="00E434F4" w:rsidP="00C6411D">
            <w:pPr>
              <w:rPr>
                <w:rFonts w:cs="Arial"/>
                <w:sz w:val="24"/>
                <w:szCs w:val="24"/>
              </w:rPr>
            </w:pPr>
            <w:r>
              <w:rPr>
                <w:rFonts w:cs="Arial"/>
                <w:sz w:val="24"/>
                <w:szCs w:val="24"/>
              </w:rPr>
              <w:t xml:space="preserve">Homework/ Parent drop – </w:t>
            </w:r>
            <w:r>
              <w:rPr>
                <w:rFonts w:cs="Arial"/>
                <w:sz w:val="24"/>
                <w:szCs w:val="24"/>
              </w:rPr>
              <w:lastRenderedPageBreak/>
              <w:t>ins –phonics; handwriting; maths</w:t>
            </w:r>
          </w:p>
        </w:tc>
        <w:tc>
          <w:tcPr>
            <w:tcW w:w="2401" w:type="dxa"/>
          </w:tcPr>
          <w:p w:rsidR="00E434F4" w:rsidRDefault="00E434F4" w:rsidP="00C6411D">
            <w:pPr>
              <w:rPr>
                <w:rFonts w:cs="Arial"/>
                <w:sz w:val="24"/>
                <w:szCs w:val="24"/>
              </w:rPr>
            </w:pPr>
            <w:r w:rsidRPr="005824FB">
              <w:rPr>
                <w:rFonts w:cs="Arial"/>
                <w:sz w:val="24"/>
                <w:szCs w:val="24"/>
              </w:rPr>
              <w:lastRenderedPageBreak/>
              <w:t>IEP reviews</w:t>
            </w:r>
            <w:r w:rsidR="00BE0CFC">
              <w:rPr>
                <w:rFonts w:cs="Arial"/>
                <w:sz w:val="24"/>
                <w:szCs w:val="24"/>
              </w:rPr>
              <w:t>; EHAs; ECHPs; Child Protection reviews</w:t>
            </w:r>
          </w:p>
          <w:p w:rsidR="00BE0CFC" w:rsidRDefault="00BE0CFC" w:rsidP="00C6411D">
            <w:pPr>
              <w:rPr>
                <w:rFonts w:cs="Arial"/>
                <w:sz w:val="24"/>
                <w:szCs w:val="24"/>
              </w:rPr>
            </w:pPr>
            <w:r>
              <w:rPr>
                <w:rFonts w:cs="Arial"/>
                <w:sz w:val="24"/>
                <w:szCs w:val="24"/>
              </w:rPr>
              <w:t xml:space="preserve">Pupil Progress meetings </w:t>
            </w:r>
          </w:p>
          <w:p w:rsidR="009613E1" w:rsidRDefault="009613E1" w:rsidP="00C6411D">
            <w:pPr>
              <w:rPr>
                <w:rFonts w:cs="Arial"/>
                <w:sz w:val="24"/>
                <w:szCs w:val="24"/>
              </w:rPr>
            </w:pPr>
            <w:r>
              <w:rPr>
                <w:rFonts w:cs="Arial"/>
                <w:sz w:val="24"/>
                <w:szCs w:val="24"/>
              </w:rPr>
              <w:t xml:space="preserve">Link Governor focus visit regarding safeguarding; pupil premium and sports premium impact </w:t>
            </w:r>
          </w:p>
          <w:p w:rsidR="009613E1" w:rsidRDefault="009613E1" w:rsidP="009613E1">
            <w:pPr>
              <w:rPr>
                <w:rFonts w:cs="Arial"/>
                <w:sz w:val="24"/>
                <w:szCs w:val="24"/>
              </w:rPr>
            </w:pPr>
            <w:r>
              <w:rPr>
                <w:rFonts w:cs="Arial"/>
                <w:sz w:val="24"/>
                <w:szCs w:val="24"/>
              </w:rPr>
              <w:t xml:space="preserve">Link Governor focus visit regarding emotional and personal development, spirituality, cultural </w:t>
            </w:r>
            <w:r>
              <w:rPr>
                <w:rFonts w:cs="Arial"/>
                <w:sz w:val="24"/>
                <w:szCs w:val="24"/>
              </w:rPr>
              <w:lastRenderedPageBreak/>
              <w:t xml:space="preserve">and moral development. </w:t>
            </w:r>
          </w:p>
          <w:p w:rsidR="007C61BE" w:rsidRDefault="007C61BE" w:rsidP="009613E1">
            <w:pPr>
              <w:rPr>
                <w:rFonts w:cs="Arial"/>
                <w:sz w:val="24"/>
                <w:szCs w:val="24"/>
              </w:rPr>
            </w:pPr>
            <w:r>
              <w:rPr>
                <w:rFonts w:cs="Arial"/>
                <w:sz w:val="24"/>
                <w:szCs w:val="24"/>
              </w:rPr>
              <w:t xml:space="preserve">Anti-Bullying Focus </w:t>
            </w:r>
          </w:p>
          <w:p w:rsidR="007C61BE" w:rsidRDefault="007C61BE" w:rsidP="009613E1">
            <w:pPr>
              <w:rPr>
                <w:rFonts w:cs="Arial"/>
                <w:sz w:val="24"/>
                <w:szCs w:val="24"/>
              </w:rPr>
            </w:pPr>
            <w:r>
              <w:rPr>
                <w:rFonts w:cs="Arial"/>
                <w:sz w:val="24"/>
                <w:szCs w:val="24"/>
              </w:rPr>
              <w:t xml:space="preserve">Radicalism and Extremism focus </w:t>
            </w:r>
          </w:p>
          <w:p w:rsidR="007C61BE" w:rsidRPr="005824FB" w:rsidRDefault="007C61BE" w:rsidP="009613E1">
            <w:pPr>
              <w:rPr>
                <w:rFonts w:cs="Arial"/>
                <w:sz w:val="24"/>
                <w:szCs w:val="24"/>
              </w:rPr>
            </w:pPr>
            <w:r>
              <w:rPr>
                <w:rFonts w:cs="Arial"/>
                <w:sz w:val="24"/>
                <w:szCs w:val="24"/>
              </w:rPr>
              <w:t xml:space="preserve">Sex and Relationships focus </w:t>
            </w:r>
          </w:p>
        </w:tc>
        <w:tc>
          <w:tcPr>
            <w:tcW w:w="1891" w:type="dxa"/>
          </w:tcPr>
          <w:p w:rsidR="00E434F4" w:rsidRDefault="00E434F4" w:rsidP="00C6411D">
            <w:pPr>
              <w:rPr>
                <w:rFonts w:cs="Arial"/>
                <w:sz w:val="24"/>
                <w:szCs w:val="24"/>
              </w:rPr>
            </w:pPr>
            <w:r w:rsidRPr="005824FB">
              <w:rPr>
                <w:rFonts w:cs="Arial"/>
                <w:sz w:val="24"/>
                <w:szCs w:val="24"/>
              </w:rPr>
              <w:lastRenderedPageBreak/>
              <w:t xml:space="preserve">Review interventions </w:t>
            </w:r>
            <w:r>
              <w:rPr>
                <w:rFonts w:cs="Arial"/>
                <w:sz w:val="24"/>
                <w:szCs w:val="24"/>
              </w:rPr>
              <w:t>and impact</w:t>
            </w:r>
          </w:p>
          <w:p w:rsidR="009613E1" w:rsidRDefault="009613E1" w:rsidP="00C6411D">
            <w:pPr>
              <w:rPr>
                <w:rFonts w:cs="Arial"/>
                <w:sz w:val="24"/>
                <w:szCs w:val="24"/>
              </w:rPr>
            </w:pPr>
            <w:r>
              <w:rPr>
                <w:rFonts w:cs="Arial"/>
                <w:sz w:val="24"/>
                <w:szCs w:val="24"/>
              </w:rPr>
              <w:t xml:space="preserve">Parent view </w:t>
            </w:r>
          </w:p>
          <w:p w:rsidR="009613E1" w:rsidRDefault="009613E1" w:rsidP="00C6411D">
            <w:pPr>
              <w:rPr>
                <w:rFonts w:cs="Arial"/>
                <w:sz w:val="24"/>
                <w:szCs w:val="24"/>
              </w:rPr>
            </w:pPr>
            <w:r>
              <w:rPr>
                <w:rFonts w:cs="Arial"/>
                <w:sz w:val="24"/>
                <w:szCs w:val="24"/>
              </w:rPr>
              <w:t xml:space="preserve">Community events – Christmas productions; KS2 RESIDENTIALS </w:t>
            </w:r>
          </w:p>
          <w:p w:rsidR="009613E1" w:rsidRPr="005824FB" w:rsidRDefault="009613E1" w:rsidP="00C6411D">
            <w:pPr>
              <w:rPr>
                <w:rFonts w:cs="Arial"/>
                <w:sz w:val="24"/>
                <w:szCs w:val="24"/>
              </w:rPr>
            </w:pPr>
          </w:p>
        </w:tc>
      </w:tr>
      <w:tr w:rsidR="00E434F4" w:rsidRPr="005824FB" w:rsidTr="00195A9C">
        <w:tc>
          <w:tcPr>
            <w:tcW w:w="2595" w:type="dxa"/>
          </w:tcPr>
          <w:p w:rsidR="00E434F4" w:rsidRPr="007C61BE" w:rsidRDefault="00E434F4" w:rsidP="007C61BE">
            <w:pPr>
              <w:pStyle w:val="ListParagraph"/>
              <w:numPr>
                <w:ilvl w:val="0"/>
                <w:numId w:val="2"/>
              </w:numPr>
              <w:rPr>
                <w:rFonts w:cs="Arial"/>
                <w:b/>
                <w:sz w:val="24"/>
                <w:szCs w:val="24"/>
              </w:rPr>
            </w:pPr>
            <w:r w:rsidRPr="007C61BE">
              <w:rPr>
                <w:rFonts w:cs="Arial"/>
                <w:b/>
                <w:sz w:val="24"/>
                <w:szCs w:val="24"/>
              </w:rPr>
              <w:lastRenderedPageBreak/>
              <w:t xml:space="preserve">Subject Leaders Planning and Evaluations </w:t>
            </w:r>
          </w:p>
        </w:tc>
        <w:tc>
          <w:tcPr>
            <w:tcW w:w="1668" w:type="dxa"/>
          </w:tcPr>
          <w:p w:rsidR="00E434F4" w:rsidRDefault="00E434F4" w:rsidP="00C6411D">
            <w:pPr>
              <w:rPr>
                <w:rFonts w:cs="Arial"/>
                <w:sz w:val="24"/>
                <w:szCs w:val="24"/>
              </w:rPr>
            </w:pPr>
            <w:r w:rsidRPr="005824FB">
              <w:rPr>
                <w:rFonts w:cs="Arial"/>
                <w:sz w:val="24"/>
                <w:szCs w:val="24"/>
              </w:rPr>
              <w:t>Autumn term phase plans</w:t>
            </w:r>
          </w:p>
          <w:p w:rsidR="00BE0CFC" w:rsidRPr="005824FB" w:rsidRDefault="00BE0CFC" w:rsidP="00C6411D">
            <w:pPr>
              <w:rPr>
                <w:rFonts w:cs="Arial"/>
                <w:sz w:val="24"/>
                <w:szCs w:val="24"/>
              </w:rPr>
            </w:pPr>
            <w:r>
              <w:rPr>
                <w:rFonts w:cs="Arial"/>
                <w:sz w:val="24"/>
                <w:szCs w:val="24"/>
              </w:rPr>
              <w:t xml:space="preserve">Publication of curriculum overviews </w:t>
            </w:r>
          </w:p>
          <w:p w:rsidR="00E434F4" w:rsidRPr="005824FB" w:rsidRDefault="00E434F4" w:rsidP="00C6411D">
            <w:pPr>
              <w:jc w:val="center"/>
              <w:rPr>
                <w:rFonts w:cs="Arial"/>
                <w:sz w:val="24"/>
                <w:szCs w:val="24"/>
              </w:rPr>
            </w:pPr>
          </w:p>
          <w:p w:rsidR="00E434F4" w:rsidRPr="005824FB" w:rsidRDefault="00E434F4" w:rsidP="00C6411D">
            <w:pPr>
              <w:rPr>
                <w:rFonts w:cs="Arial"/>
                <w:sz w:val="24"/>
                <w:szCs w:val="24"/>
              </w:rPr>
            </w:pPr>
            <w:r>
              <w:rPr>
                <w:rFonts w:cs="Arial"/>
                <w:sz w:val="24"/>
                <w:szCs w:val="24"/>
              </w:rPr>
              <w:t>Full audit of ICT/</w:t>
            </w:r>
            <w:r w:rsidRPr="005824FB">
              <w:rPr>
                <w:rFonts w:cs="Arial"/>
                <w:sz w:val="24"/>
                <w:szCs w:val="24"/>
              </w:rPr>
              <w:t xml:space="preserve">website compliance  </w:t>
            </w:r>
          </w:p>
        </w:tc>
        <w:tc>
          <w:tcPr>
            <w:tcW w:w="1793" w:type="dxa"/>
          </w:tcPr>
          <w:p w:rsidR="00E434F4" w:rsidRDefault="00E434F4" w:rsidP="00C6411D">
            <w:pPr>
              <w:rPr>
                <w:rFonts w:cs="Arial"/>
                <w:sz w:val="24"/>
                <w:szCs w:val="24"/>
              </w:rPr>
            </w:pPr>
            <w:r w:rsidRPr="005824FB">
              <w:rPr>
                <w:rFonts w:cs="Arial"/>
                <w:sz w:val="24"/>
                <w:szCs w:val="24"/>
              </w:rPr>
              <w:t>English, Maths</w:t>
            </w:r>
            <w:r>
              <w:rPr>
                <w:rFonts w:cs="Arial"/>
                <w:sz w:val="24"/>
                <w:szCs w:val="24"/>
              </w:rPr>
              <w:t>, Science</w:t>
            </w:r>
            <w:r w:rsidRPr="005824FB">
              <w:rPr>
                <w:rFonts w:cs="Arial"/>
                <w:sz w:val="24"/>
                <w:szCs w:val="24"/>
              </w:rPr>
              <w:t xml:space="preserve"> and EYFS </w:t>
            </w:r>
            <w:r>
              <w:rPr>
                <w:rFonts w:cs="Arial"/>
                <w:sz w:val="24"/>
                <w:szCs w:val="24"/>
              </w:rPr>
              <w:t>leaders</w:t>
            </w:r>
          </w:p>
          <w:p w:rsidR="00E434F4" w:rsidRPr="005824FB" w:rsidRDefault="00E434F4" w:rsidP="00C6411D">
            <w:pPr>
              <w:rPr>
                <w:rFonts w:cs="Arial"/>
                <w:sz w:val="24"/>
                <w:szCs w:val="24"/>
              </w:rPr>
            </w:pPr>
            <w:r>
              <w:rPr>
                <w:rFonts w:cs="Arial"/>
                <w:sz w:val="24"/>
                <w:szCs w:val="24"/>
              </w:rPr>
              <w:t>Action plans approved and reviewed on a termly basis</w:t>
            </w:r>
          </w:p>
        </w:tc>
        <w:tc>
          <w:tcPr>
            <w:tcW w:w="2401" w:type="dxa"/>
          </w:tcPr>
          <w:p w:rsidR="00E434F4" w:rsidRPr="005824FB" w:rsidRDefault="00E434F4" w:rsidP="00C6411D">
            <w:pPr>
              <w:rPr>
                <w:rFonts w:cs="Arial"/>
                <w:sz w:val="24"/>
                <w:szCs w:val="24"/>
              </w:rPr>
            </w:pPr>
            <w:r w:rsidRPr="005824FB">
              <w:rPr>
                <w:rFonts w:cs="Arial"/>
                <w:sz w:val="24"/>
                <w:szCs w:val="24"/>
              </w:rPr>
              <w:t>Maths co-ordinator to report action plan</w:t>
            </w:r>
          </w:p>
        </w:tc>
        <w:tc>
          <w:tcPr>
            <w:tcW w:w="1891" w:type="dxa"/>
          </w:tcPr>
          <w:p w:rsidR="00E434F4" w:rsidRPr="005824FB" w:rsidRDefault="00E434F4" w:rsidP="00C6411D">
            <w:pPr>
              <w:rPr>
                <w:rFonts w:cs="Arial"/>
                <w:sz w:val="24"/>
                <w:szCs w:val="24"/>
              </w:rPr>
            </w:pPr>
            <w:r w:rsidRPr="005824FB">
              <w:rPr>
                <w:rFonts w:cs="Arial"/>
                <w:sz w:val="24"/>
                <w:szCs w:val="24"/>
              </w:rPr>
              <w:t xml:space="preserve">Targets sent to the Local Authority – Year group and gender and Pupil </w:t>
            </w:r>
            <w:r>
              <w:rPr>
                <w:rFonts w:cs="Arial"/>
                <w:sz w:val="24"/>
                <w:szCs w:val="24"/>
              </w:rPr>
              <w:t>P</w:t>
            </w:r>
            <w:r w:rsidRPr="005824FB">
              <w:rPr>
                <w:rFonts w:cs="Arial"/>
                <w:sz w:val="24"/>
                <w:szCs w:val="24"/>
              </w:rPr>
              <w:t xml:space="preserve">remium </w:t>
            </w:r>
          </w:p>
        </w:tc>
      </w:tr>
      <w:tr w:rsidR="00E434F4" w:rsidRPr="005824FB" w:rsidTr="00195A9C">
        <w:tc>
          <w:tcPr>
            <w:tcW w:w="2595" w:type="dxa"/>
          </w:tcPr>
          <w:p w:rsidR="00E434F4" w:rsidRPr="007C61BE" w:rsidRDefault="00E434F4" w:rsidP="007C61BE">
            <w:pPr>
              <w:pStyle w:val="ListParagraph"/>
              <w:numPr>
                <w:ilvl w:val="0"/>
                <w:numId w:val="2"/>
              </w:numPr>
              <w:rPr>
                <w:rFonts w:cs="Arial"/>
                <w:b/>
                <w:sz w:val="24"/>
                <w:szCs w:val="24"/>
              </w:rPr>
            </w:pPr>
            <w:r w:rsidRPr="007C61BE">
              <w:rPr>
                <w:rFonts w:cs="Arial"/>
                <w:b/>
                <w:sz w:val="24"/>
                <w:szCs w:val="24"/>
              </w:rPr>
              <w:t xml:space="preserve">SIP review and evaluation </w:t>
            </w:r>
          </w:p>
        </w:tc>
        <w:tc>
          <w:tcPr>
            <w:tcW w:w="1668" w:type="dxa"/>
          </w:tcPr>
          <w:p w:rsidR="00E434F4" w:rsidRPr="005824FB" w:rsidRDefault="00E434F4" w:rsidP="00C6411D">
            <w:pPr>
              <w:rPr>
                <w:rFonts w:cs="Arial"/>
                <w:sz w:val="24"/>
                <w:szCs w:val="24"/>
              </w:rPr>
            </w:pPr>
            <w:r w:rsidRPr="005824FB">
              <w:rPr>
                <w:rFonts w:cs="Arial"/>
                <w:sz w:val="24"/>
                <w:szCs w:val="24"/>
              </w:rPr>
              <w:t>SIP</w:t>
            </w:r>
            <w:r w:rsidR="00A24853">
              <w:rPr>
                <w:rFonts w:cs="Arial"/>
                <w:sz w:val="24"/>
                <w:szCs w:val="24"/>
              </w:rPr>
              <w:t xml:space="preserve"> (School Improvement Plan </w:t>
            </w:r>
            <w:r w:rsidRPr="005824FB">
              <w:rPr>
                <w:rFonts w:cs="Arial"/>
                <w:sz w:val="24"/>
                <w:szCs w:val="24"/>
              </w:rPr>
              <w:t xml:space="preserve"> implemented</w:t>
            </w:r>
          </w:p>
        </w:tc>
        <w:tc>
          <w:tcPr>
            <w:tcW w:w="1793" w:type="dxa"/>
          </w:tcPr>
          <w:p w:rsidR="00E434F4" w:rsidRDefault="00A24853" w:rsidP="00C6411D">
            <w:pPr>
              <w:jc w:val="center"/>
              <w:rPr>
                <w:rFonts w:cs="Arial"/>
                <w:sz w:val="24"/>
                <w:szCs w:val="24"/>
              </w:rPr>
            </w:pPr>
            <w:r>
              <w:rPr>
                <w:rFonts w:cs="Arial"/>
                <w:sz w:val="24"/>
                <w:szCs w:val="24"/>
              </w:rPr>
              <w:t xml:space="preserve">Submit school census data </w:t>
            </w:r>
          </w:p>
          <w:p w:rsidR="004963E3" w:rsidRDefault="004963E3" w:rsidP="00C6411D">
            <w:pPr>
              <w:jc w:val="center"/>
              <w:rPr>
                <w:rFonts w:cs="Arial"/>
                <w:sz w:val="24"/>
                <w:szCs w:val="24"/>
              </w:rPr>
            </w:pPr>
            <w:r>
              <w:rPr>
                <w:rFonts w:cs="Arial"/>
                <w:sz w:val="24"/>
                <w:szCs w:val="24"/>
              </w:rPr>
              <w:t xml:space="preserve">Local Authority Inspection </w:t>
            </w:r>
          </w:p>
          <w:p w:rsidR="004963E3" w:rsidRPr="005824FB" w:rsidRDefault="004963E3" w:rsidP="00C6411D">
            <w:pPr>
              <w:jc w:val="center"/>
              <w:rPr>
                <w:rFonts w:cs="Arial"/>
                <w:sz w:val="24"/>
                <w:szCs w:val="24"/>
              </w:rPr>
            </w:pPr>
            <w:r>
              <w:rPr>
                <w:rFonts w:cs="Arial"/>
                <w:sz w:val="24"/>
                <w:szCs w:val="24"/>
              </w:rPr>
              <w:t>EYFS statutory audit</w:t>
            </w:r>
          </w:p>
        </w:tc>
        <w:tc>
          <w:tcPr>
            <w:tcW w:w="2401" w:type="dxa"/>
          </w:tcPr>
          <w:p w:rsidR="00E434F4" w:rsidRPr="005824FB" w:rsidRDefault="00A24853" w:rsidP="00C6411D">
            <w:pPr>
              <w:jc w:val="center"/>
              <w:rPr>
                <w:rFonts w:cs="Arial"/>
                <w:sz w:val="24"/>
                <w:szCs w:val="24"/>
              </w:rPr>
            </w:pPr>
            <w:r>
              <w:rPr>
                <w:rFonts w:cs="Arial"/>
                <w:sz w:val="24"/>
                <w:szCs w:val="24"/>
              </w:rPr>
              <w:t xml:space="preserve">Present the head teacher’s report to the governing body </w:t>
            </w:r>
          </w:p>
        </w:tc>
        <w:tc>
          <w:tcPr>
            <w:tcW w:w="1891" w:type="dxa"/>
          </w:tcPr>
          <w:p w:rsidR="00E434F4" w:rsidRPr="005824FB" w:rsidRDefault="00E434F4" w:rsidP="00C6411D">
            <w:pPr>
              <w:rPr>
                <w:rFonts w:cs="Arial"/>
                <w:sz w:val="24"/>
                <w:szCs w:val="24"/>
              </w:rPr>
            </w:pPr>
            <w:r>
              <w:rPr>
                <w:rFonts w:cs="Arial"/>
                <w:sz w:val="24"/>
                <w:szCs w:val="24"/>
              </w:rPr>
              <w:t xml:space="preserve">Self- </w:t>
            </w:r>
            <w:r w:rsidRPr="005824FB">
              <w:rPr>
                <w:rFonts w:cs="Arial"/>
                <w:sz w:val="24"/>
                <w:szCs w:val="24"/>
              </w:rPr>
              <w:t xml:space="preserve">Evaluation of curriculum areas </w:t>
            </w:r>
          </w:p>
        </w:tc>
      </w:tr>
      <w:tr w:rsidR="00E434F4" w:rsidRPr="005824FB" w:rsidTr="00195A9C">
        <w:tc>
          <w:tcPr>
            <w:tcW w:w="2595" w:type="dxa"/>
          </w:tcPr>
          <w:p w:rsidR="00E434F4" w:rsidRPr="007C61BE" w:rsidRDefault="00E434F4" w:rsidP="007C61BE">
            <w:pPr>
              <w:pStyle w:val="ListParagraph"/>
              <w:numPr>
                <w:ilvl w:val="0"/>
                <w:numId w:val="2"/>
              </w:numPr>
              <w:rPr>
                <w:rFonts w:cs="Arial"/>
                <w:b/>
                <w:sz w:val="24"/>
                <w:szCs w:val="24"/>
              </w:rPr>
            </w:pPr>
            <w:r w:rsidRPr="007C61BE">
              <w:rPr>
                <w:rFonts w:cs="Arial"/>
                <w:b/>
                <w:sz w:val="24"/>
                <w:szCs w:val="24"/>
              </w:rPr>
              <w:t>Governors</w:t>
            </w:r>
          </w:p>
        </w:tc>
        <w:tc>
          <w:tcPr>
            <w:tcW w:w="1668" w:type="dxa"/>
          </w:tcPr>
          <w:p w:rsidR="00E434F4" w:rsidRPr="005824FB" w:rsidRDefault="00E434F4" w:rsidP="00C6411D">
            <w:pPr>
              <w:rPr>
                <w:rFonts w:cs="Arial"/>
                <w:sz w:val="24"/>
                <w:szCs w:val="24"/>
              </w:rPr>
            </w:pPr>
            <w:r w:rsidRPr="005824FB">
              <w:rPr>
                <w:rFonts w:cs="Arial"/>
                <w:sz w:val="24"/>
                <w:szCs w:val="24"/>
              </w:rPr>
              <w:t>Budget review</w:t>
            </w:r>
            <w:r w:rsidR="00A24853">
              <w:rPr>
                <w:rFonts w:cs="Arial"/>
                <w:sz w:val="24"/>
                <w:szCs w:val="24"/>
              </w:rPr>
              <w:t xml:space="preserve"> – check spending against the SIP </w:t>
            </w:r>
          </w:p>
          <w:p w:rsidR="00141A31" w:rsidRDefault="00E434F4" w:rsidP="00C6411D">
            <w:pPr>
              <w:rPr>
                <w:rFonts w:cs="Arial"/>
                <w:sz w:val="24"/>
                <w:szCs w:val="24"/>
              </w:rPr>
            </w:pPr>
            <w:r w:rsidRPr="005824FB">
              <w:rPr>
                <w:rFonts w:cs="Arial"/>
                <w:sz w:val="24"/>
                <w:szCs w:val="24"/>
              </w:rPr>
              <w:t xml:space="preserve">Health and Safety review </w:t>
            </w:r>
          </w:p>
          <w:p w:rsidR="00141A31" w:rsidRDefault="00141A31" w:rsidP="00C6411D">
            <w:pPr>
              <w:rPr>
                <w:rFonts w:cs="Arial"/>
                <w:sz w:val="24"/>
                <w:szCs w:val="24"/>
              </w:rPr>
            </w:pPr>
            <w:r>
              <w:rPr>
                <w:rFonts w:cs="Arial"/>
                <w:sz w:val="24"/>
                <w:szCs w:val="24"/>
              </w:rPr>
              <w:t>Set objectives for the governing body for the next year.</w:t>
            </w:r>
          </w:p>
          <w:p w:rsidR="00141A31" w:rsidRDefault="00141A31" w:rsidP="00C6411D">
            <w:pPr>
              <w:rPr>
                <w:rFonts w:cs="Arial"/>
                <w:sz w:val="24"/>
                <w:szCs w:val="24"/>
              </w:rPr>
            </w:pPr>
            <w:r>
              <w:rPr>
                <w:rFonts w:cs="Arial"/>
                <w:sz w:val="24"/>
                <w:szCs w:val="24"/>
              </w:rPr>
              <w:t xml:space="preserve">Elect chair and vice chair and schedule their </w:t>
            </w:r>
            <w:r>
              <w:rPr>
                <w:rFonts w:cs="Arial"/>
                <w:sz w:val="24"/>
                <w:szCs w:val="24"/>
              </w:rPr>
              <w:lastRenderedPageBreak/>
              <w:t>next election.</w:t>
            </w:r>
          </w:p>
          <w:p w:rsidR="00141A31" w:rsidRDefault="00141A31" w:rsidP="00C6411D">
            <w:pPr>
              <w:rPr>
                <w:rFonts w:cs="Arial"/>
                <w:sz w:val="24"/>
                <w:szCs w:val="24"/>
              </w:rPr>
            </w:pPr>
            <w:r>
              <w:rPr>
                <w:rFonts w:cs="Arial"/>
                <w:sz w:val="24"/>
                <w:szCs w:val="24"/>
              </w:rPr>
              <w:t>Confirm/adopt governors’ code of conduct</w:t>
            </w:r>
          </w:p>
          <w:p w:rsidR="00141A31" w:rsidRDefault="00141A31" w:rsidP="00C6411D">
            <w:pPr>
              <w:rPr>
                <w:rFonts w:cs="Arial"/>
                <w:sz w:val="24"/>
                <w:szCs w:val="24"/>
              </w:rPr>
            </w:pPr>
            <w:r>
              <w:rPr>
                <w:rFonts w:cs="Arial"/>
                <w:sz w:val="24"/>
                <w:szCs w:val="24"/>
              </w:rPr>
              <w:t>Confirm/ establish link governors</w:t>
            </w:r>
          </w:p>
          <w:p w:rsidR="00141A31" w:rsidRDefault="00141A31" w:rsidP="00C6411D">
            <w:pPr>
              <w:rPr>
                <w:rFonts w:cs="Arial"/>
                <w:sz w:val="24"/>
                <w:szCs w:val="24"/>
              </w:rPr>
            </w:pPr>
            <w:r>
              <w:rPr>
                <w:rFonts w:cs="Arial"/>
                <w:sz w:val="24"/>
                <w:szCs w:val="24"/>
              </w:rPr>
              <w:t xml:space="preserve">Approve the School Improvement Plan </w:t>
            </w:r>
          </w:p>
          <w:p w:rsidR="00E434F4" w:rsidRDefault="00141A31" w:rsidP="00C6411D">
            <w:pPr>
              <w:rPr>
                <w:rFonts w:cs="Arial"/>
                <w:sz w:val="24"/>
                <w:szCs w:val="24"/>
              </w:rPr>
            </w:pPr>
            <w:r>
              <w:rPr>
                <w:rFonts w:cs="Arial"/>
                <w:sz w:val="24"/>
                <w:szCs w:val="24"/>
              </w:rPr>
              <w:t>Receive the head</w:t>
            </w:r>
            <w:r w:rsidR="00121780">
              <w:rPr>
                <w:rFonts w:cs="Arial"/>
                <w:sz w:val="24"/>
                <w:szCs w:val="24"/>
              </w:rPr>
              <w:t xml:space="preserve"> </w:t>
            </w:r>
            <w:r>
              <w:rPr>
                <w:rFonts w:cs="Arial"/>
                <w:sz w:val="24"/>
                <w:szCs w:val="24"/>
              </w:rPr>
              <w:t xml:space="preserve">teacher’s report </w:t>
            </w:r>
            <w:r w:rsidR="00E434F4" w:rsidRPr="005824FB">
              <w:rPr>
                <w:rFonts w:cs="Arial"/>
                <w:sz w:val="24"/>
                <w:szCs w:val="24"/>
              </w:rPr>
              <w:t xml:space="preserve"> </w:t>
            </w:r>
          </w:p>
          <w:p w:rsidR="00141A31" w:rsidRDefault="00141A31" w:rsidP="00C6411D">
            <w:pPr>
              <w:rPr>
                <w:rFonts w:cs="Arial"/>
                <w:sz w:val="24"/>
                <w:szCs w:val="24"/>
              </w:rPr>
            </w:pPr>
            <w:r>
              <w:rPr>
                <w:rFonts w:cs="Arial"/>
                <w:sz w:val="24"/>
                <w:szCs w:val="24"/>
              </w:rPr>
              <w:t>Review the head</w:t>
            </w:r>
            <w:r w:rsidR="00121780">
              <w:rPr>
                <w:rFonts w:cs="Arial"/>
                <w:sz w:val="24"/>
                <w:szCs w:val="24"/>
              </w:rPr>
              <w:t xml:space="preserve"> </w:t>
            </w:r>
            <w:r>
              <w:rPr>
                <w:rFonts w:cs="Arial"/>
                <w:sz w:val="24"/>
                <w:szCs w:val="24"/>
              </w:rPr>
              <w:t xml:space="preserve">teacher’s performance </w:t>
            </w:r>
          </w:p>
          <w:p w:rsidR="00141A31" w:rsidRDefault="00141A31" w:rsidP="00C6411D">
            <w:pPr>
              <w:rPr>
                <w:rFonts w:cs="Arial"/>
                <w:sz w:val="24"/>
                <w:szCs w:val="24"/>
              </w:rPr>
            </w:pPr>
            <w:r>
              <w:rPr>
                <w:rFonts w:cs="Arial"/>
                <w:sz w:val="24"/>
                <w:szCs w:val="24"/>
              </w:rPr>
              <w:t xml:space="preserve">Set pupil performance targets </w:t>
            </w:r>
          </w:p>
          <w:p w:rsidR="00141A31" w:rsidRDefault="00141A31" w:rsidP="00C6411D">
            <w:pPr>
              <w:rPr>
                <w:rFonts w:cs="Arial"/>
                <w:sz w:val="24"/>
                <w:szCs w:val="24"/>
              </w:rPr>
            </w:pPr>
            <w:r>
              <w:rPr>
                <w:rFonts w:cs="Arial"/>
                <w:sz w:val="24"/>
                <w:szCs w:val="24"/>
              </w:rPr>
              <w:t xml:space="preserve">Arrange governor visits to school </w:t>
            </w:r>
          </w:p>
          <w:p w:rsidR="00141A31" w:rsidRDefault="00141A31" w:rsidP="00C6411D">
            <w:pPr>
              <w:rPr>
                <w:rFonts w:cs="Arial"/>
                <w:sz w:val="24"/>
                <w:szCs w:val="24"/>
              </w:rPr>
            </w:pPr>
            <w:r>
              <w:rPr>
                <w:rFonts w:cs="Arial"/>
                <w:sz w:val="24"/>
                <w:szCs w:val="24"/>
              </w:rPr>
              <w:t xml:space="preserve">Review the school’s self-evaluation </w:t>
            </w:r>
          </w:p>
          <w:p w:rsidR="00141A31" w:rsidRDefault="00141A31" w:rsidP="00C6411D">
            <w:pPr>
              <w:rPr>
                <w:rFonts w:cs="Arial"/>
                <w:sz w:val="24"/>
                <w:szCs w:val="24"/>
              </w:rPr>
            </w:pPr>
            <w:r>
              <w:rPr>
                <w:rFonts w:cs="Arial"/>
                <w:sz w:val="24"/>
                <w:szCs w:val="24"/>
              </w:rPr>
              <w:t xml:space="preserve">Agree budget </w:t>
            </w:r>
          </w:p>
          <w:p w:rsidR="00121780" w:rsidRDefault="00121780" w:rsidP="00C6411D">
            <w:pPr>
              <w:rPr>
                <w:rFonts w:cs="Arial"/>
                <w:sz w:val="24"/>
                <w:szCs w:val="24"/>
              </w:rPr>
            </w:pPr>
            <w:r>
              <w:rPr>
                <w:rFonts w:cs="Arial"/>
                <w:sz w:val="24"/>
                <w:szCs w:val="24"/>
              </w:rPr>
              <w:t xml:space="preserve">Governor skills matrix – recruitment of 2 co-opted governor vacancies. </w:t>
            </w:r>
          </w:p>
          <w:p w:rsidR="00141A31" w:rsidRPr="005824FB" w:rsidRDefault="00141A31" w:rsidP="00C6411D">
            <w:pPr>
              <w:rPr>
                <w:rFonts w:cs="Arial"/>
                <w:sz w:val="24"/>
                <w:szCs w:val="24"/>
              </w:rPr>
            </w:pPr>
          </w:p>
        </w:tc>
        <w:tc>
          <w:tcPr>
            <w:tcW w:w="1793" w:type="dxa"/>
          </w:tcPr>
          <w:p w:rsidR="00E434F4" w:rsidRDefault="004963E3" w:rsidP="00C6411D">
            <w:pPr>
              <w:rPr>
                <w:rFonts w:cs="Arial"/>
                <w:sz w:val="24"/>
                <w:szCs w:val="24"/>
              </w:rPr>
            </w:pPr>
            <w:r>
              <w:rPr>
                <w:rFonts w:cs="Arial"/>
                <w:sz w:val="24"/>
                <w:szCs w:val="24"/>
              </w:rPr>
              <w:lastRenderedPageBreak/>
              <w:t xml:space="preserve">Specific </w:t>
            </w:r>
            <w:r w:rsidR="00E434F4" w:rsidRPr="005824FB">
              <w:rPr>
                <w:rFonts w:cs="Arial"/>
                <w:sz w:val="24"/>
                <w:szCs w:val="24"/>
              </w:rPr>
              <w:t xml:space="preserve">Focus visits </w:t>
            </w:r>
            <w:r>
              <w:rPr>
                <w:rFonts w:cs="Arial"/>
                <w:sz w:val="24"/>
                <w:szCs w:val="24"/>
              </w:rPr>
              <w:t xml:space="preserve">defined by GB and linked to SIP </w:t>
            </w:r>
          </w:p>
          <w:p w:rsidR="004963E3" w:rsidRDefault="004963E3" w:rsidP="00C6411D">
            <w:pPr>
              <w:rPr>
                <w:rFonts w:cs="Arial"/>
                <w:sz w:val="24"/>
                <w:szCs w:val="24"/>
              </w:rPr>
            </w:pPr>
            <w:r>
              <w:rPr>
                <w:rFonts w:cs="Arial"/>
                <w:sz w:val="24"/>
                <w:szCs w:val="24"/>
              </w:rPr>
              <w:t xml:space="preserve">Complete pecuniary interest and declaration of connectivity  </w:t>
            </w:r>
          </w:p>
          <w:p w:rsidR="004963E3" w:rsidRPr="005824FB" w:rsidRDefault="004963E3" w:rsidP="00C6411D">
            <w:pPr>
              <w:rPr>
                <w:rFonts w:cs="Arial"/>
                <w:sz w:val="24"/>
                <w:szCs w:val="24"/>
              </w:rPr>
            </w:pPr>
          </w:p>
        </w:tc>
        <w:tc>
          <w:tcPr>
            <w:tcW w:w="2401" w:type="dxa"/>
          </w:tcPr>
          <w:p w:rsidR="00E434F4" w:rsidRDefault="00E434F4" w:rsidP="00C6411D">
            <w:pPr>
              <w:rPr>
                <w:rFonts w:cs="Arial"/>
                <w:sz w:val="24"/>
                <w:szCs w:val="24"/>
              </w:rPr>
            </w:pPr>
            <w:r w:rsidRPr="005824FB">
              <w:rPr>
                <w:rFonts w:cs="Arial"/>
                <w:sz w:val="24"/>
                <w:szCs w:val="24"/>
              </w:rPr>
              <w:t xml:space="preserve">Learning walks with SLT </w:t>
            </w:r>
          </w:p>
          <w:p w:rsidR="00121780" w:rsidRPr="005824FB" w:rsidRDefault="00121780" w:rsidP="00C6411D">
            <w:pPr>
              <w:rPr>
                <w:rFonts w:cs="Arial"/>
                <w:sz w:val="24"/>
                <w:szCs w:val="24"/>
              </w:rPr>
            </w:pPr>
            <w:r>
              <w:rPr>
                <w:rFonts w:cs="Arial"/>
                <w:sz w:val="24"/>
                <w:szCs w:val="24"/>
              </w:rPr>
              <w:t>Website Ofst</w:t>
            </w:r>
            <w:r w:rsidRPr="00121780">
              <w:rPr>
                <w:rFonts w:cs="Arial"/>
                <w:sz w:val="24"/>
                <w:szCs w:val="24"/>
              </w:rPr>
              <w:t>ed compliance</w:t>
            </w:r>
            <w:r>
              <w:rPr>
                <w:rFonts w:cs="Arial"/>
                <w:sz w:val="24"/>
                <w:szCs w:val="24"/>
              </w:rPr>
              <w:t xml:space="preserve"> guidelines – assigned link governor and assigned teacher</w:t>
            </w:r>
          </w:p>
        </w:tc>
        <w:tc>
          <w:tcPr>
            <w:tcW w:w="1891" w:type="dxa"/>
          </w:tcPr>
          <w:p w:rsidR="00E434F4" w:rsidRPr="005824FB" w:rsidRDefault="00E434F4" w:rsidP="00C6411D">
            <w:pPr>
              <w:rPr>
                <w:rFonts w:cs="Arial"/>
                <w:sz w:val="24"/>
                <w:szCs w:val="24"/>
              </w:rPr>
            </w:pPr>
            <w:r w:rsidRPr="005824FB">
              <w:rPr>
                <w:rFonts w:cs="Arial"/>
                <w:sz w:val="24"/>
                <w:szCs w:val="24"/>
              </w:rPr>
              <w:t>Financial Standard</w:t>
            </w:r>
          </w:p>
          <w:p w:rsidR="00E434F4" w:rsidRPr="005824FB" w:rsidRDefault="00E434F4" w:rsidP="00C6411D">
            <w:pPr>
              <w:rPr>
                <w:rFonts w:cs="Arial"/>
                <w:sz w:val="24"/>
                <w:szCs w:val="24"/>
              </w:rPr>
            </w:pPr>
            <w:r w:rsidRPr="005824FB">
              <w:rPr>
                <w:rFonts w:cs="Arial"/>
                <w:sz w:val="24"/>
                <w:szCs w:val="24"/>
              </w:rPr>
              <w:t xml:space="preserve">Audit  </w:t>
            </w:r>
          </w:p>
          <w:p w:rsidR="00E434F4" w:rsidRPr="005824FB" w:rsidRDefault="00E434F4" w:rsidP="00C6411D">
            <w:pPr>
              <w:rPr>
                <w:rFonts w:cs="Arial"/>
                <w:sz w:val="24"/>
                <w:szCs w:val="24"/>
              </w:rPr>
            </w:pPr>
            <w:r w:rsidRPr="005824FB">
              <w:rPr>
                <w:rFonts w:cs="Arial"/>
                <w:sz w:val="24"/>
                <w:szCs w:val="24"/>
              </w:rPr>
              <w:t xml:space="preserve">Safeguarding review </w:t>
            </w:r>
          </w:p>
        </w:tc>
      </w:tr>
      <w:tr w:rsidR="00E434F4" w:rsidRPr="005824FB" w:rsidTr="00195A9C">
        <w:tc>
          <w:tcPr>
            <w:tcW w:w="2595" w:type="dxa"/>
          </w:tcPr>
          <w:p w:rsidR="00E434F4" w:rsidRPr="007C61BE" w:rsidRDefault="00E434F4" w:rsidP="007C61BE">
            <w:pPr>
              <w:pStyle w:val="ListParagraph"/>
              <w:numPr>
                <w:ilvl w:val="0"/>
                <w:numId w:val="2"/>
              </w:numPr>
              <w:rPr>
                <w:rFonts w:cs="Arial"/>
                <w:b/>
                <w:sz w:val="24"/>
                <w:szCs w:val="24"/>
              </w:rPr>
            </w:pPr>
            <w:r w:rsidRPr="007C61BE">
              <w:rPr>
                <w:rFonts w:cs="Arial"/>
                <w:b/>
                <w:sz w:val="24"/>
                <w:szCs w:val="24"/>
              </w:rPr>
              <w:lastRenderedPageBreak/>
              <w:t xml:space="preserve">Stakeholders </w:t>
            </w:r>
          </w:p>
        </w:tc>
        <w:tc>
          <w:tcPr>
            <w:tcW w:w="1668" w:type="dxa"/>
          </w:tcPr>
          <w:p w:rsidR="00E434F4" w:rsidRDefault="00E434F4" w:rsidP="00C6411D">
            <w:pPr>
              <w:rPr>
                <w:rFonts w:cs="Arial"/>
                <w:sz w:val="24"/>
                <w:szCs w:val="24"/>
              </w:rPr>
            </w:pPr>
            <w:r w:rsidRPr="005824FB">
              <w:rPr>
                <w:rFonts w:cs="Arial"/>
                <w:sz w:val="24"/>
                <w:szCs w:val="24"/>
              </w:rPr>
              <w:t>Meet The Teachers</w:t>
            </w:r>
          </w:p>
          <w:p w:rsidR="007C61BE" w:rsidRDefault="007C61BE" w:rsidP="00C6411D">
            <w:pPr>
              <w:rPr>
                <w:rFonts w:cs="Arial"/>
                <w:sz w:val="24"/>
                <w:szCs w:val="24"/>
              </w:rPr>
            </w:pPr>
            <w:r>
              <w:rPr>
                <w:rFonts w:cs="Arial"/>
                <w:sz w:val="24"/>
                <w:szCs w:val="24"/>
              </w:rPr>
              <w:lastRenderedPageBreak/>
              <w:t xml:space="preserve">Re-launch of The Toddler Group, 30 hours provision and OOSC. </w:t>
            </w:r>
          </w:p>
          <w:p w:rsidR="00A24853" w:rsidRDefault="00141A31" w:rsidP="00C6411D">
            <w:pPr>
              <w:rPr>
                <w:rFonts w:cs="Arial"/>
                <w:sz w:val="24"/>
                <w:szCs w:val="24"/>
              </w:rPr>
            </w:pPr>
            <w:r>
              <w:rPr>
                <w:rFonts w:cs="Arial"/>
                <w:sz w:val="24"/>
                <w:szCs w:val="24"/>
              </w:rPr>
              <w:t>O</w:t>
            </w:r>
            <w:r w:rsidR="00A24853">
              <w:rPr>
                <w:rFonts w:cs="Arial"/>
                <w:sz w:val="24"/>
                <w:szCs w:val="24"/>
              </w:rPr>
              <w:t xml:space="preserve">rganise open evenings for prospective parents </w:t>
            </w:r>
          </w:p>
          <w:p w:rsidR="007C61BE" w:rsidRDefault="007C61BE" w:rsidP="00C6411D">
            <w:pPr>
              <w:rPr>
                <w:rFonts w:cs="Arial"/>
                <w:sz w:val="24"/>
                <w:szCs w:val="24"/>
              </w:rPr>
            </w:pPr>
            <w:r>
              <w:rPr>
                <w:rFonts w:cs="Arial"/>
                <w:sz w:val="24"/>
                <w:szCs w:val="24"/>
              </w:rPr>
              <w:t xml:space="preserve">Basic Skills audit </w:t>
            </w:r>
          </w:p>
          <w:p w:rsidR="007C61BE" w:rsidRDefault="007C61BE" w:rsidP="00C6411D">
            <w:pPr>
              <w:rPr>
                <w:rFonts w:cs="Arial"/>
                <w:sz w:val="24"/>
                <w:szCs w:val="24"/>
              </w:rPr>
            </w:pPr>
            <w:r>
              <w:rPr>
                <w:rFonts w:cs="Arial"/>
                <w:sz w:val="24"/>
                <w:szCs w:val="24"/>
              </w:rPr>
              <w:t xml:space="preserve">Live Kitchen launch </w:t>
            </w:r>
          </w:p>
          <w:p w:rsidR="007C61BE" w:rsidRPr="005824FB" w:rsidRDefault="007C61BE" w:rsidP="00C6411D">
            <w:pPr>
              <w:rPr>
                <w:rFonts w:cs="Arial"/>
                <w:sz w:val="24"/>
                <w:szCs w:val="24"/>
              </w:rPr>
            </w:pPr>
            <w:r>
              <w:rPr>
                <w:rFonts w:cs="Arial"/>
                <w:sz w:val="24"/>
                <w:szCs w:val="24"/>
              </w:rPr>
              <w:t xml:space="preserve">School Comms </w:t>
            </w:r>
          </w:p>
        </w:tc>
        <w:tc>
          <w:tcPr>
            <w:tcW w:w="1793" w:type="dxa"/>
          </w:tcPr>
          <w:p w:rsidR="007C61BE" w:rsidRDefault="00E434F4" w:rsidP="00C6411D">
            <w:pPr>
              <w:rPr>
                <w:rFonts w:cs="Arial"/>
                <w:sz w:val="24"/>
                <w:szCs w:val="24"/>
              </w:rPr>
            </w:pPr>
            <w:r w:rsidRPr="005824FB">
              <w:rPr>
                <w:rFonts w:cs="Arial"/>
                <w:sz w:val="24"/>
                <w:szCs w:val="24"/>
              </w:rPr>
              <w:lastRenderedPageBreak/>
              <w:t>Parent Consultations</w:t>
            </w:r>
          </w:p>
          <w:p w:rsidR="007C61BE" w:rsidRDefault="007C61BE" w:rsidP="00C6411D">
            <w:pPr>
              <w:rPr>
                <w:rFonts w:cs="Arial"/>
                <w:sz w:val="24"/>
                <w:szCs w:val="24"/>
              </w:rPr>
            </w:pPr>
            <w:r>
              <w:rPr>
                <w:rFonts w:cs="Arial"/>
                <w:sz w:val="24"/>
                <w:szCs w:val="24"/>
              </w:rPr>
              <w:lastRenderedPageBreak/>
              <w:t xml:space="preserve">Communication and ICT infrastructure </w:t>
            </w:r>
          </w:p>
          <w:p w:rsidR="00E434F4" w:rsidRPr="005824FB" w:rsidRDefault="007C61BE" w:rsidP="00C6411D">
            <w:pPr>
              <w:rPr>
                <w:rFonts w:cs="Arial"/>
                <w:sz w:val="24"/>
                <w:szCs w:val="24"/>
              </w:rPr>
            </w:pPr>
            <w:r>
              <w:rPr>
                <w:rFonts w:cs="Arial"/>
                <w:sz w:val="24"/>
                <w:szCs w:val="24"/>
              </w:rPr>
              <w:t xml:space="preserve">Pay pal </w:t>
            </w:r>
            <w:r w:rsidR="00E434F4" w:rsidRPr="005824FB">
              <w:rPr>
                <w:rFonts w:cs="Arial"/>
                <w:sz w:val="24"/>
                <w:szCs w:val="24"/>
              </w:rPr>
              <w:t xml:space="preserve"> </w:t>
            </w:r>
            <w:r w:rsidR="00195A9C">
              <w:rPr>
                <w:rFonts w:cs="Arial"/>
                <w:sz w:val="24"/>
                <w:szCs w:val="24"/>
              </w:rPr>
              <w:t xml:space="preserve">and use of the Gateway for bookings </w:t>
            </w:r>
          </w:p>
        </w:tc>
        <w:tc>
          <w:tcPr>
            <w:tcW w:w="2401" w:type="dxa"/>
          </w:tcPr>
          <w:p w:rsidR="00E434F4" w:rsidRDefault="00E434F4" w:rsidP="00C6411D">
            <w:pPr>
              <w:rPr>
                <w:rFonts w:cs="Arial"/>
                <w:sz w:val="24"/>
                <w:szCs w:val="24"/>
              </w:rPr>
            </w:pPr>
            <w:r>
              <w:rPr>
                <w:rFonts w:cs="Arial"/>
                <w:sz w:val="24"/>
                <w:szCs w:val="24"/>
              </w:rPr>
              <w:lastRenderedPageBreak/>
              <w:t>Re-l</w:t>
            </w:r>
            <w:r w:rsidRPr="005824FB">
              <w:rPr>
                <w:rFonts w:cs="Arial"/>
                <w:sz w:val="24"/>
                <w:szCs w:val="24"/>
              </w:rPr>
              <w:t xml:space="preserve">aunch of </w:t>
            </w:r>
            <w:r>
              <w:rPr>
                <w:rFonts w:cs="Arial"/>
                <w:sz w:val="24"/>
                <w:szCs w:val="24"/>
              </w:rPr>
              <w:t xml:space="preserve">School </w:t>
            </w:r>
            <w:r w:rsidRPr="005824FB">
              <w:rPr>
                <w:rFonts w:cs="Arial"/>
                <w:sz w:val="24"/>
                <w:szCs w:val="24"/>
              </w:rPr>
              <w:t>APP</w:t>
            </w:r>
            <w:r>
              <w:rPr>
                <w:rFonts w:cs="Arial"/>
                <w:sz w:val="24"/>
                <w:szCs w:val="24"/>
              </w:rPr>
              <w:t>/new website</w:t>
            </w:r>
          </w:p>
          <w:p w:rsidR="00E434F4" w:rsidRDefault="00E434F4" w:rsidP="00C6411D">
            <w:pPr>
              <w:rPr>
                <w:rFonts w:cs="Arial"/>
                <w:sz w:val="24"/>
                <w:szCs w:val="24"/>
              </w:rPr>
            </w:pPr>
            <w:r>
              <w:rPr>
                <w:rFonts w:cs="Arial"/>
                <w:sz w:val="24"/>
                <w:szCs w:val="24"/>
              </w:rPr>
              <w:lastRenderedPageBreak/>
              <w:t>Review of website compliance</w:t>
            </w:r>
          </w:p>
          <w:p w:rsidR="007C61BE" w:rsidRDefault="007C61BE" w:rsidP="00C6411D">
            <w:pPr>
              <w:rPr>
                <w:rFonts w:cs="Arial"/>
                <w:sz w:val="24"/>
                <w:szCs w:val="24"/>
              </w:rPr>
            </w:pPr>
            <w:r>
              <w:rPr>
                <w:rFonts w:cs="Arial"/>
                <w:sz w:val="24"/>
                <w:szCs w:val="24"/>
              </w:rPr>
              <w:t xml:space="preserve">Review of lettings arrangements – safeguarding, insurance and liability, security  </w:t>
            </w:r>
          </w:p>
          <w:p w:rsidR="007C61BE" w:rsidRPr="005824FB" w:rsidRDefault="007C61BE" w:rsidP="00C6411D">
            <w:pPr>
              <w:rPr>
                <w:rFonts w:cs="Arial"/>
                <w:sz w:val="24"/>
                <w:szCs w:val="24"/>
              </w:rPr>
            </w:pPr>
            <w:r>
              <w:rPr>
                <w:rFonts w:cs="Arial"/>
                <w:sz w:val="24"/>
                <w:szCs w:val="24"/>
              </w:rPr>
              <w:t xml:space="preserve">Review of extra-curricular provision and attendance of specific cohorts </w:t>
            </w:r>
          </w:p>
        </w:tc>
        <w:tc>
          <w:tcPr>
            <w:tcW w:w="1891" w:type="dxa"/>
          </w:tcPr>
          <w:p w:rsidR="00E434F4" w:rsidRPr="005824FB" w:rsidRDefault="00E434F4" w:rsidP="00C6411D">
            <w:pPr>
              <w:rPr>
                <w:rFonts w:cs="Arial"/>
                <w:sz w:val="24"/>
                <w:szCs w:val="24"/>
              </w:rPr>
            </w:pPr>
            <w:r w:rsidRPr="005824FB">
              <w:rPr>
                <w:rFonts w:cs="Arial"/>
                <w:sz w:val="24"/>
                <w:szCs w:val="24"/>
              </w:rPr>
              <w:lastRenderedPageBreak/>
              <w:t>OFSTED survey</w:t>
            </w:r>
          </w:p>
        </w:tc>
      </w:tr>
      <w:tr w:rsidR="00195A9C" w:rsidRPr="005824FB" w:rsidTr="00077A21">
        <w:tc>
          <w:tcPr>
            <w:tcW w:w="10348" w:type="dxa"/>
            <w:gridSpan w:val="5"/>
            <w:shd w:val="clear" w:color="auto" w:fill="FF33CC"/>
          </w:tcPr>
          <w:p w:rsidR="00195A9C" w:rsidRPr="00195A9C" w:rsidRDefault="00195A9C" w:rsidP="00195A9C">
            <w:pPr>
              <w:jc w:val="center"/>
              <w:rPr>
                <w:rFonts w:cs="Arial"/>
                <w:b/>
                <w:sz w:val="28"/>
                <w:szCs w:val="28"/>
              </w:rPr>
            </w:pPr>
            <w:r w:rsidRPr="00195A9C">
              <w:rPr>
                <w:rFonts w:cs="Arial"/>
                <w:b/>
                <w:sz w:val="28"/>
                <w:szCs w:val="28"/>
              </w:rPr>
              <w:lastRenderedPageBreak/>
              <w:t xml:space="preserve">School Review </w:t>
            </w:r>
            <w:r w:rsidR="00077A21">
              <w:rPr>
                <w:rFonts w:cs="Arial"/>
                <w:b/>
                <w:sz w:val="28"/>
                <w:szCs w:val="28"/>
              </w:rPr>
              <w:t>and Self Evaluation Cycle Spring  Term 201</w:t>
            </w:r>
            <w:r w:rsidR="00B64B2B">
              <w:rPr>
                <w:rFonts w:cs="Arial"/>
                <w:b/>
                <w:sz w:val="28"/>
                <w:szCs w:val="28"/>
              </w:rPr>
              <w:t>8</w:t>
            </w:r>
          </w:p>
        </w:tc>
      </w:tr>
      <w:tr w:rsidR="007576D9" w:rsidRPr="005824FB" w:rsidTr="007576D9">
        <w:tc>
          <w:tcPr>
            <w:tcW w:w="2595" w:type="dxa"/>
          </w:tcPr>
          <w:p w:rsidR="007576D9" w:rsidRDefault="007576D9" w:rsidP="00C6411D">
            <w:pPr>
              <w:rPr>
                <w:rFonts w:cs="Arial"/>
                <w:b/>
                <w:sz w:val="24"/>
                <w:szCs w:val="24"/>
              </w:rPr>
            </w:pPr>
          </w:p>
        </w:tc>
        <w:tc>
          <w:tcPr>
            <w:tcW w:w="1668" w:type="dxa"/>
            <w:shd w:val="clear" w:color="auto" w:fill="FF33CC"/>
          </w:tcPr>
          <w:p w:rsidR="007576D9" w:rsidRPr="007576D9" w:rsidRDefault="007576D9" w:rsidP="007576D9">
            <w:pPr>
              <w:jc w:val="center"/>
              <w:rPr>
                <w:rFonts w:cs="Arial"/>
                <w:b/>
                <w:sz w:val="24"/>
                <w:szCs w:val="24"/>
              </w:rPr>
            </w:pPr>
            <w:r w:rsidRPr="007576D9">
              <w:rPr>
                <w:rFonts w:cs="Arial"/>
                <w:b/>
                <w:sz w:val="24"/>
                <w:szCs w:val="24"/>
              </w:rPr>
              <w:t>January 2018</w:t>
            </w:r>
          </w:p>
        </w:tc>
        <w:tc>
          <w:tcPr>
            <w:tcW w:w="1793" w:type="dxa"/>
            <w:shd w:val="clear" w:color="auto" w:fill="FF33CC"/>
          </w:tcPr>
          <w:p w:rsidR="007576D9" w:rsidRPr="007576D9" w:rsidRDefault="007576D9" w:rsidP="007576D9">
            <w:pPr>
              <w:jc w:val="center"/>
              <w:rPr>
                <w:rFonts w:cs="Arial"/>
                <w:b/>
                <w:sz w:val="24"/>
                <w:szCs w:val="24"/>
              </w:rPr>
            </w:pPr>
            <w:r w:rsidRPr="007576D9">
              <w:rPr>
                <w:rFonts w:cs="Arial"/>
                <w:b/>
                <w:sz w:val="24"/>
                <w:szCs w:val="24"/>
              </w:rPr>
              <w:t>February 2018</w:t>
            </w:r>
          </w:p>
        </w:tc>
        <w:tc>
          <w:tcPr>
            <w:tcW w:w="2401" w:type="dxa"/>
            <w:shd w:val="clear" w:color="auto" w:fill="FF33CC"/>
          </w:tcPr>
          <w:p w:rsidR="007576D9" w:rsidRPr="007576D9" w:rsidRDefault="007576D9" w:rsidP="007576D9">
            <w:pPr>
              <w:jc w:val="center"/>
              <w:rPr>
                <w:rFonts w:cs="Arial"/>
                <w:b/>
                <w:sz w:val="24"/>
                <w:szCs w:val="24"/>
              </w:rPr>
            </w:pPr>
            <w:r>
              <w:rPr>
                <w:rFonts w:cs="Arial"/>
                <w:b/>
                <w:sz w:val="24"/>
                <w:szCs w:val="24"/>
              </w:rPr>
              <w:t>March 2018</w:t>
            </w:r>
          </w:p>
        </w:tc>
        <w:tc>
          <w:tcPr>
            <w:tcW w:w="1891" w:type="dxa"/>
            <w:shd w:val="clear" w:color="auto" w:fill="FF33CC"/>
          </w:tcPr>
          <w:p w:rsidR="007576D9" w:rsidRPr="007576D9" w:rsidRDefault="007576D9" w:rsidP="007576D9">
            <w:pPr>
              <w:jc w:val="center"/>
              <w:rPr>
                <w:rFonts w:cs="Arial"/>
                <w:b/>
                <w:sz w:val="24"/>
                <w:szCs w:val="24"/>
              </w:rPr>
            </w:pPr>
            <w:r w:rsidRPr="007576D9">
              <w:rPr>
                <w:rFonts w:cs="Arial"/>
                <w:b/>
                <w:sz w:val="24"/>
                <w:szCs w:val="24"/>
              </w:rPr>
              <w:t>April 2018</w:t>
            </w:r>
          </w:p>
        </w:tc>
      </w:tr>
      <w:tr w:rsidR="00077A21" w:rsidRPr="005824FB" w:rsidTr="00195A9C">
        <w:tc>
          <w:tcPr>
            <w:tcW w:w="2595" w:type="dxa"/>
          </w:tcPr>
          <w:p w:rsidR="00077A21" w:rsidRPr="007576D9" w:rsidRDefault="007576D9" w:rsidP="007576D9">
            <w:pPr>
              <w:pStyle w:val="ListParagraph"/>
              <w:numPr>
                <w:ilvl w:val="0"/>
                <w:numId w:val="3"/>
              </w:numPr>
              <w:rPr>
                <w:rFonts w:cs="Arial"/>
                <w:b/>
                <w:sz w:val="24"/>
                <w:szCs w:val="24"/>
              </w:rPr>
            </w:pPr>
            <w:r w:rsidRPr="007576D9">
              <w:rPr>
                <w:rFonts w:cs="Arial"/>
                <w:b/>
                <w:sz w:val="24"/>
                <w:szCs w:val="24"/>
              </w:rPr>
              <w:t xml:space="preserve">Performance Appraisal </w:t>
            </w:r>
          </w:p>
        </w:tc>
        <w:tc>
          <w:tcPr>
            <w:tcW w:w="1668" w:type="dxa"/>
          </w:tcPr>
          <w:p w:rsidR="00077A21" w:rsidRPr="005824FB" w:rsidRDefault="007576D9" w:rsidP="00C6411D">
            <w:pPr>
              <w:rPr>
                <w:rFonts w:cs="Arial"/>
                <w:sz w:val="24"/>
                <w:szCs w:val="24"/>
              </w:rPr>
            </w:pPr>
            <w:r>
              <w:rPr>
                <w:rFonts w:cs="Arial"/>
                <w:sz w:val="24"/>
                <w:szCs w:val="24"/>
              </w:rPr>
              <w:t xml:space="preserve">SIP Inspection visit </w:t>
            </w:r>
          </w:p>
        </w:tc>
        <w:tc>
          <w:tcPr>
            <w:tcW w:w="1793" w:type="dxa"/>
          </w:tcPr>
          <w:p w:rsidR="00077A21" w:rsidRPr="005824FB" w:rsidRDefault="007576D9" w:rsidP="00C6411D">
            <w:pPr>
              <w:rPr>
                <w:rFonts w:cs="Arial"/>
                <w:sz w:val="24"/>
                <w:szCs w:val="24"/>
              </w:rPr>
            </w:pPr>
            <w:r>
              <w:rPr>
                <w:rFonts w:cs="Arial"/>
                <w:sz w:val="24"/>
                <w:szCs w:val="24"/>
              </w:rPr>
              <w:t xml:space="preserve">Appraisal support and twilight training </w:t>
            </w:r>
          </w:p>
        </w:tc>
        <w:tc>
          <w:tcPr>
            <w:tcW w:w="2401" w:type="dxa"/>
          </w:tcPr>
          <w:p w:rsidR="00077A21" w:rsidRDefault="007576D9" w:rsidP="00C6411D">
            <w:pPr>
              <w:rPr>
                <w:rFonts w:cs="Arial"/>
                <w:sz w:val="24"/>
                <w:szCs w:val="24"/>
              </w:rPr>
            </w:pPr>
            <w:r>
              <w:rPr>
                <w:rFonts w:cs="Arial"/>
                <w:sz w:val="24"/>
                <w:szCs w:val="24"/>
              </w:rPr>
              <w:t>Pupil Progress meetings</w:t>
            </w:r>
          </w:p>
        </w:tc>
        <w:tc>
          <w:tcPr>
            <w:tcW w:w="1891" w:type="dxa"/>
          </w:tcPr>
          <w:p w:rsidR="00077A21" w:rsidRPr="005824FB" w:rsidRDefault="007576D9" w:rsidP="00C6411D">
            <w:pPr>
              <w:jc w:val="center"/>
              <w:rPr>
                <w:rFonts w:cs="Arial"/>
                <w:sz w:val="24"/>
                <w:szCs w:val="24"/>
              </w:rPr>
            </w:pPr>
            <w:r w:rsidRPr="007576D9">
              <w:rPr>
                <w:rFonts w:cs="Arial"/>
                <w:sz w:val="24"/>
                <w:szCs w:val="24"/>
              </w:rPr>
              <w:t>Teacher/support staff appraisal review</w:t>
            </w:r>
          </w:p>
        </w:tc>
      </w:tr>
      <w:tr w:rsidR="00121780" w:rsidRPr="005824FB" w:rsidTr="00195A9C">
        <w:tc>
          <w:tcPr>
            <w:tcW w:w="2595" w:type="dxa"/>
          </w:tcPr>
          <w:p w:rsidR="00121780" w:rsidRPr="007576D9" w:rsidRDefault="00121780" w:rsidP="007576D9">
            <w:pPr>
              <w:pStyle w:val="ListParagraph"/>
              <w:numPr>
                <w:ilvl w:val="0"/>
                <w:numId w:val="3"/>
              </w:numPr>
              <w:rPr>
                <w:rFonts w:cs="Arial"/>
                <w:b/>
                <w:sz w:val="24"/>
                <w:szCs w:val="24"/>
              </w:rPr>
            </w:pPr>
            <w:r w:rsidRPr="007576D9">
              <w:rPr>
                <w:rFonts w:cs="Arial"/>
                <w:b/>
                <w:sz w:val="24"/>
                <w:szCs w:val="24"/>
              </w:rPr>
              <w:t xml:space="preserve">Monitoring of teaching </w:t>
            </w:r>
          </w:p>
        </w:tc>
        <w:tc>
          <w:tcPr>
            <w:tcW w:w="1668" w:type="dxa"/>
          </w:tcPr>
          <w:p w:rsidR="00121780" w:rsidRDefault="00121780" w:rsidP="00C6411D">
            <w:pPr>
              <w:rPr>
                <w:rFonts w:cs="Arial"/>
                <w:sz w:val="24"/>
                <w:szCs w:val="24"/>
              </w:rPr>
            </w:pPr>
            <w:r w:rsidRPr="005824FB">
              <w:rPr>
                <w:rFonts w:cs="Arial"/>
                <w:sz w:val="24"/>
                <w:szCs w:val="24"/>
              </w:rPr>
              <w:t>New teachers</w:t>
            </w:r>
          </w:p>
          <w:p w:rsidR="007576D9" w:rsidRDefault="00121780" w:rsidP="00C6411D">
            <w:pPr>
              <w:rPr>
                <w:rFonts w:cs="Arial"/>
                <w:sz w:val="24"/>
                <w:szCs w:val="24"/>
              </w:rPr>
            </w:pPr>
            <w:r>
              <w:rPr>
                <w:rFonts w:cs="Arial"/>
                <w:sz w:val="24"/>
                <w:szCs w:val="24"/>
              </w:rPr>
              <w:t>SIP Inspection visit and lesson observations</w:t>
            </w:r>
          </w:p>
          <w:p w:rsidR="00121780" w:rsidRPr="005824FB" w:rsidRDefault="007576D9" w:rsidP="00C6411D">
            <w:pPr>
              <w:rPr>
                <w:rFonts w:cs="Arial"/>
                <w:sz w:val="24"/>
                <w:szCs w:val="24"/>
              </w:rPr>
            </w:pPr>
            <w:r>
              <w:rPr>
                <w:rFonts w:cs="Arial"/>
                <w:sz w:val="24"/>
                <w:szCs w:val="24"/>
              </w:rPr>
              <w:t xml:space="preserve">RSE curriculum training </w:t>
            </w:r>
            <w:r w:rsidR="00121780">
              <w:rPr>
                <w:rFonts w:cs="Arial"/>
                <w:sz w:val="24"/>
                <w:szCs w:val="24"/>
              </w:rPr>
              <w:t xml:space="preserve"> </w:t>
            </w:r>
          </w:p>
        </w:tc>
        <w:tc>
          <w:tcPr>
            <w:tcW w:w="1793" w:type="dxa"/>
          </w:tcPr>
          <w:p w:rsidR="00121780" w:rsidRDefault="00121780" w:rsidP="00C6411D">
            <w:pPr>
              <w:rPr>
                <w:rFonts w:cs="Arial"/>
                <w:sz w:val="24"/>
                <w:szCs w:val="24"/>
              </w:rPr>
            </w:pPr>
            <w:r w:rsidRPr="005824FB">
              <w:rPr>
                <w:rFonts w:cs="Arial"/>
                <w:sz w:val="24"/>
                <w:szCs w:val="24"/>
              </w:rPr>
              <w:t xml:space="preserve">Lesson Observations – all teachers </w:t>
            </w:r>
          </w:p>
          <w:p w:rsidR="00121780" w:rsidRPr="005824FB" w:rsidRDefault="007576D9" w:rsidP="00C6411D">
            <w:pPr>
              <w:rPr>
                <w:rFonts w:cs="Arial"/>
                <w:sz w:val="24"/>
                <w:szCs w:val="24"/>
              </w:rPr>
            </w:pPr>
            <w:r>
              <w:rPr>
                <w:rFonts w:cs="Arial"/>
                <w:sz w:val="24"/>
                <w:szCs w:val="24"/>
              </w:rPr>
              <w:t xml:space="preserve">SIP Focus visit and joint judgements and moderation </w:t>
            </w:r>
          </w:p>
        </w:tc>
        <w:tc>
          <w:tcPr>
            <w:tcW w:w="2401" w:type="dxa"/>
          </w:tcPr>
          <w:p w:rsidR="00121780" w:rsidRPr="005824FB" w:rsidRDefault="00121780" w:rsidP="007576D9">
            <w:pPr>
              <w:rPr>
                <w:rFonts w:cs="Arial"/>
                <w:sz w:val="24"/>
                <w:szCs w:val="24"/>
              </w:rPr>
            </w:pPr>
            <w:r>
              <w:rPr>
                <w:rFonts w:cs="Arial"/>
                <w:sz w:val="24"/>
                <w:szCs w:val="24"/>
              </w:rPr>
              <w:t xml:space="preserve">Lesson observations for </w:t>
            </w:r>
            <w:r w:rsidR="007576D9">
              <w:rPr>
                <w:rFonts w:cs="Arial"/>
                <w:sz w:val="24"/>
                <w:szCs w:val="24"/>
              </w:rPr>
              <w:t xml:space="preserve">any RI teachers </w:t>
            </w:r>
          </w:p>
        </w:tc>
        <w:tc>
          <w:tcPr>
            <w:tcW w:w="1891" w:type="dxa"/>
          </w:tcPr>
          <w:p w:rsidR="00121780" w:rsidRPr="005824FB" w:rsidRDefault="00121780" w:rsidP="00C6411D">
            <w:pPr>
              <w:jc w:val="center"/>
              <w:rPr>
                <w:rFonts w:cs="Arial"/>
                <w:sz w:val="24"/>
                <w:szCs w:val="24"/>
              </w:rPr>
            </w:pPr>
          </w:p>
        </w:tc>
      </w:tr>
      <w:tr w:rsidR="00121780" w:rsidRPr="005824FB" w:rsidTr="00195A9C">
        <w:tc>
          <w:tcPr>
            <w:tcW w:w="2595" w:type="dxa"/>
          </w:tcPr>
          <w:p w:rsidR="00121780" w:rsidRPr="007576D9" w:rsidRDefault="00121780" w:rsidP="007576D9">
            <w:pPr>
              <w:pStyle w:val="ListParagraph"/>
              <w:numPr>
                <w:ilvl w:val="0"/>
                <w:numId w:val="3"/>
              </w:numPr>
              <w:rPr>
                <w:rFonts w:cs="Arial"/>
                <w:b/>
                <w:sz w:val="24"/>
                <w:szCs w:val="24"/>
              </w:rPr>
            </w:pPr>
            <w:r w:rsidRPr="007576D9">
              <w:rPr>
                <w:rFonts w:cs="Arial"/>
                <w:b/>
                <w:sz w:val="24"/>
                <w:szCs w:val="24"/>
              </w:rPr>
              <w:t>Scrutiny of work</w:t>
            </w:r>
          </w:p>
        </w:tc>
        <w:tc>
          <w:tcPr>
            <w:tcW w:w="1668" w:type="dxa"/>
          </w:tcPr>
          <w:p w:rsidR="00121780" w:rsidRPr="005824FB" w:rsidRDefault="00121780" w:rsidP="00C6411D">
            <w:pPr>
              <w:rPr>
                <w:rFonts w:cs="Arial"/>
                <w:sz w:val="24"/>
                <w:szCs w:val="24"/>
              </w:rPr>
            </w:pPr>
            <w:r w:rsidRPr="005824FB">
              <w:rPr>
                <w:rFonts w:cs="Arial"/>
                <w:sz w:val="24"/>
                <w:szCs w:val="24"/>
              </w:rPr>
              <w:t>Weekly planning</w:t>
            </w:r>
          </w:p>
          <w:p w:rsidR="00121780" w:rsidRPr="005824FB" w:rsidRDefault="00121780" w:rsidP="00C6411D">
            <w:pPr>
              <w:rPr>
                <w:rFonts w:cs="Arial"/>
                <w:sz w:val="24"/>
                <w:szCs w:val="24"/>
              </w:rPr>
            </w:pPr>
            <w:r w:rsidRPr="005824FB">
              <w:rPr>
                <w:rFonts w:cs="Arial"/>
                <w:sz w:val="24"/>
                <w:szCs w:val="24"/>
              </w:rPr>
              <w:t xml:space="preserve">Cycle of scrutiny for English and Maths </w:t>
            </w:r>
          </w:p>
        </w:tc>
        <w:tc>
          <w:tcPr>
            <w:tcW w:w="1793" w:type="dxa"/>
          </w:tcPr>
          <w:p w:rsidR="00121780" w:rsidRPr="005824FB" w:rsidRDefault="00121780" w:rsidP="00C6411D">
            <w:pPr>
              <w:rPr>
                <w:rFonts w:cs="Arial"/>
                <w:sz w:val="24"/>
                <w:szCs w:val="24"/>
              </w:rPr>
            </w:pPr>
            <w:r w:rsidRPr="005824FB">
              <w:rPr>
                <w:rFonts w:cs="Arial"/>
                <w:sz w:val="24"/>
                <w:szCs w:val="24"/>
              </w:rPr>
              <w:t>Weekly planning</w:t>
            </w:r>
          </w:p>
          <w:p w:rsidR="00121780" w:rsidRPr="005824FB" w:rsidRDefault="00121780" w:rsidP="00C6411D">
            <w:pPr>
              <w:rPr>
                <w:rFonts w:cs="Arial"/>
                <w:sz w:val="24"/>
                <w:szCs w:val="24"/>
              </w:rPr>
            </w:pPr>
            <w:r w:rsidRPr="005824FB">
              <w:rPr>
                <w:rFonts w:cs="Arial"/>
                <w:sz w:val="24"/>
                <w:szCs w:val="24"/>
              </w:rPr>
              <w:t>Cycle of scrutiny for English, Maths and Science</w:t>
            </w:r>
          </w:p>
        </w:tc>
        <w:tc>
          <w:tcPr>
            <w:tcW w:w="2401" w:type="dxa"/>
          </w:tcPr>
          <w:p w:rsidR="00121780" w:rsidRPr="005824FB" w:rsidRDefault="00121780" w:rsidP="00C6411D">
            <w:pPr>
              <w:rPr>
                <w:rFonts w:cs="Arial"/>
                <w:sz w:val="24"/>
                <w:szCs w:val="24"/>
              </w:rPr>
            </w:pPr>
            <w:r w:rsidRPr="005824FB">
              <w:rPr>
                <w:rFonts w:cs="Arial"/>
                <w:sz w:val="24"/>
                <w:szCs w:val="24"/>
              </w:rPr>
              <w:t>Weekly planning</w:t>
            </w:r>
          </w:p>
          <w:p w:rsidR="00121780" w:rsidRPr="005824FB" w:rsidRDefault="00121780" w:rsidP="00C6411D">
            <w:pPr>
              <w:rPr>
                <w:rFonts w:cs="Arial"/>
                <w:sz w:val="24"/>
                <w:szCs w:val="24"/>
              </w:rPr>
            </w:pPr>
            <w:r w:rsidRPr="005824FB">
              <w:rPr>
                <w:rFonts w:cs="Arial"/>
                <w:sz w:val="24"/>
                <w:szCs w:val="24"/>
              </w:rPr>
              <w:t xml:space="preserve">Cycle of scrutiny for English, Maths and </w:t>
            </w:r>
            <w:r>
              <w:rPr>
                <w:rFonts w:cs="Arial"/>
                <w:sz w:val="24"/>
                <w:szCs w:val="24"/>
              </w:rPr>
              <w:t xml:space="preserve">Humanities </w:t>
            </w:r>
          </w:p>
        </w:tc>
        <w:tc>
          <w:tcPr>
            <w:tcW w:w="1891" w:type="dxa"/>
          </w:tcPr>
          <w:p w:rsidR="00121780" w:rsidRPr="005824FB" w:rsidRDefault="00121780" w:rsidP="00C6411D">
            <w:pPr>
              <w:rPr>
                <w:rFonts w:cs="Arial"/>
                <w:sz w:val="24"/>
                <w:szCs w:val="24"/>
              </w:rPr>
            </w:pPr>
            <w:r w:rsidRPr="005824FB">
              <w:rPr>
                <w:rFonts w:cs="Arial"/>
                <w:sz w:val="24"/>
                <w:szCs w:val="24"/>
              </w:rPr>
              <w:t>Weekly planning</w:t>
            </w:r>
          </w:p>
          <w:p w:rsidR="00121780" w:rsidRPr="005824FB" w:rsidRDefault="00121780" w:rsidP="00C6411D">
            <w:pPr>
              <w:rPr>
                <w:rFonts w:cs="Arial"/>
                <w:sz w:val="24"/>
                <w:szCs w:val="24"/>
              </w:rPr>
            </w:pPr>
          </w:p>
          <w:p w:rsidR="00121780" w:rsidRPr="005824FB" w:rsidRDefault="00121780" w:rsidP="00C6411D">
            <w:pPr>
              <w:rPr>
                <w:rFonts w:cs="Arial"/>
                <w:sz w:val="24"/>
                <w:szCs w:val="24"/>
              </w:rPr>
            </w:pPr>
            <w:r w:rsidRPr="005824FB">
              <w:rPr>
                <w:rFonts w:cs="Arial"/>
                <w:sz w:val="24"/>
                <w:szCs w:val="24"/>
              </w:rPr>
              <w:t xml:space="preserve">Progress meetings </w:t>
            </w:r>
          </w:p>
        </w:tc>
      </w:tr>
      <w:tr w:rsidR="00121780" w:rsidRPr="005824FB" w:rsidTr="00195A9C">
        <w:tc>
          <w:tcPr>
            <w:tcW w:w="2595" w:type="dxa"/>
          </w:tcPr>
          <w:p w:rsidR="00121780" w:rsidRPr="007576D9" w:rsidRDefault="00121780" w:rsidP="007576D9">
            <w:pPr>
              <w:pStyle w:val="ListParagraph"/>
              <w:numPr>
                <w:ilvl w:val="0"/>
                <w:numId w:val="3"/>
              </w:numPr>
              <w:rPr>
                <w:rFonts w:cs="Arial"/>
                <w:b/>
                <w:sz w:val="24"/>
                <w:szCs w:val="24"/>
              </w:rPr>
            </w:pPr>
            <w:r w:rsidRPr="007576D9">
              <w:rPr>
                <w:rFonts w:cs="Arial"/>
                <w:b/>
                <w:sz w:val="24"/>
                <w:szCs w:val="24"/>
              </w:rPr>
              <w:t xml:space="preserve">Learning Environment </w:t>
            </w:r>
          </w:p>
        </w:tc>
        <w:tc>
          <w:tcPr>
            <w:tcW w:w="1668" w:type="dxa"/>
          </w:tcPr>
          <w:p w:rsidR="00121780" w:rsidRDefault="00121780" w:rsidP="00C6411D">
            <w:pPr>
              <w:rPr>
                <w:rFonts w:cs="Arial"/>
                <w:sz w:val="24"/>
                <w:szCs w:val="24"/>
              </w:rPr>
            </w:pPr>
            <w:r w:rsidRPr="005824FB">
              <w:rPr>
                <w:rFonts w:cs="Arial"/>
                <w:sz w:val="24"/>
                <w:szCs w:val="24"/>
              </w:rPr>
              <w:t xml:space="preserve">SLT Learning Walk </w:t>
            </w:r>
          </w:p>
          <w:p w:rsidR="00121780" w:rsidRDefault="009613E1" w:rsidP="00C6411D">
            <w:pPr>
              <w:rPr>
                <w:rFonts w:cs="Arial"/>
                <w:sz w:val="24"/>
                <w:szCs w:val="24"/>
              </w:rPr>
            </w:pPr>
            <w:r>
              <w:rPr>
                <w:rFonts w:cs="Arial"/>
                <w:sz w:val="24"/>
                <w:szCs w:val="24"/>
              </w:rPr>
              <w:lastRenderedPageBreak/>
              <w:t xml:space="preserve">SIP Learning Walk </w:t>
            </w:r>
          </w:p>
          <w:p w:rsidR="00121780" w:rsidRPr="005824FB" w:rsidRDefault="00121780" w:rsidP="00C6411D">
            <w:pPr>
              <w:rPr>
                <w:rFonts w:cs="Arial"/>
                <w:sz w:val="24"/>
                <w:szCs w:val="24"/>
              </w:rPr>
            </w:pPr>
            <w:r>
              <w:rPr>
                <w:rFonts w:cs="Arial"/>
                <w:sz w:val="24"/>
                <w:szCs w:val="24"/>
              </w:rPr>
              <w:t xml:space="preserve">Safer Recruitment training </w:t>
            </w:r>
          </w:p>
        </w:tc>
        <w:tc>
          <w:tcPr>
            <w:tcW w:w="1793" w:type="dxa"/>
          </w:tcPr>
          <w:p w:rsidR="00121780" w:rsidRPr="005824FB" w:rsidRDefault="00121780" w:rsidP="00C6411D">
            <w:pPr>
              <w:rPr>
                <w:rFonts w:cs="Arial"/>
                <w:sz w:val="24"/>
                <w:szCs w:val="24"/>
              </w:rPr>
            </w:pPr>
            <w:r w:rsidRPr="005824FB">
              <w:rPr>
                <w:rFonts w:cs="Arial"/>
                <w:sz w:val="24"/>
                <w:szCs w:val="24"/>
              </w:rPr>
              <w:lastRenderedPageBreak/>
              <w:t xml:space="preserve">Whole school themed hall </w:t>
            </w:r>
            <w:r w:rsidRPr="005824FB">
              <w:rPr>
                <w:rFonts w:cs="Arial"/>
                <w:sz w:val="24"/>
                <w:szCs w:val="24"/>
              </w:rPr>
              <w:lastRenderedPageBreak/>
              <w:t>display</w:t>
            </w:r>
          </w:p>
        </w:tc>
        <w:tc>
          <w:tcPr>
            <w:tcW w:w="2401" w:type="dxa"/>
          </w:tcPr>
          <w:p w:rsidR="00121780" w:rsidRPr="005824FB" w:rsidRDefault="00121780" w:rsidP="00C6411D">
            <w:pPr>
              <w:rPr>
                <w:rFonts w:cs="Arial"/>
                <w:sz w:val="24"/>
                <w:szCs w:val="24"/>
              </w:rPr>
            </w:pPr>
            <w:r w:rsidRPr="005824FB">
              <w:rPr>
                <w:rFonts w:cs="Arial"/>
                <w:sz w:val="24"/>
                <w:szCs w:val="24"/>
              </w:rPr>
              <w:lastRenderedPageBreak/>
              <w:t>EYFS moderation</w:t>
            </w:r>
          </w:p>
        </w:tc>
        <w:tc>
          <w:tcPr>
            <w:tcW w:w="1891" w:type="dxa"/>
          </w:tcPr>
          <w:p w:rsidR="00121780" w:rsidRPr="005824FB" w:rsidRDefault="00121780" w:rsidP="00C6411D">
            <w:pPr>
              <w:rPr>
                <w:rFonts w:cs="Arial"/>
                <w:sz w:val="24"/>
                <w:szCs w:val="24"/>
              </w:rPr>
            </w:pPr>
            <w:r w:rsidRPr="005824FB">
              <w:rPr>
                <w:rFonts w:cs="Arial"/>
                <w:sz w:val="24"/>
                <w:szCs w:val="24"/>
              </w:rPr>
              <w:t>SLT Learning Walk</w:t>
            </w:r>
          </w:p>
          <w:p w:rsidR="00121780" w:rsidRPr="005824FB" w:rsidRDefault="00121780" w:rsidP="00C6411D">
            <w:pPr>
              <w:rPr>
                <w:rFonts w:cs="Arial"/>
                <w:sz w:val="24"/>
                <w:szCs w:val="24"/>
              </w:rPr>
            </w:pPr>
            <w:r>
              <w:rPr>
                <w:rFonts w:cs="Arial"/>
                <w:sz w:val="24"/>
                <w:szCs w:val="24"/>
              </w:rPr>
              <w:lastRenderedPageBreak/>
              <w:t xml:space="preserve">Monitoring of two </w:t>
            </w:r>
            <w:r w:rsidRPr="005824FB">
              <w:rPr>
                <w:rFonts w:cs="Arial"/>
                <w:sz w:val="24"/>
                <w:szCs w:val="24"/>
              </w:rPr>
              <w:t xml:space="preserve">2 year olds </w:t>
            </w:r>
            <w:r>
              <w:rPr>
                <w:rFonts w:cs="Arial"/>
                <w:sz w:val="24"/>
                <w:szCs w:val="24"/>
              </w:rPr>
              <w:t>provision and entry data.</w:t>
            </w:r>
          </w:p>
        </w:tc>
      </w:tr>
      <w:tr w:rsidR="00121780" w:rsidRPr="005824FB" w:rsidTr="00195A9C">
        <w:tc>
          <w:tcPr>
            <w:tcW w:w="2595" w:type="dxa"/>
          </w:tcPr>
          <w:p w:rsidR="00121780" w:rsidRPr="007576D9" w:rsidRDefault="00121780" w:rsidP="007576D9">
            <w:pPr>
              <w:pStyle w:val="ListParagraph"/>
              <w:numPr>
                <w:ilvl w:val="0"/>
                <w:numId w:val="3"/>
              </w:numPr>
              <w:rPr>
                <w:rFonts w:cs="Arial"/>
                <w:b/>
                <w:sz w:val="24"/>
                <w:szCs w:val="24"/>
              </w:rPr>
            </w:pPr>
            <w:r w:rsidRPr="007576D9">
              <w:rPr>
                <w:rFonts w:cs="Arial"/>
                <w:b/>
                <w:sz w:val="24"/>
                <w:szCs w:val="24"/>
              </w:rPr>
              <w:lastRenderedPageBreak/>
              <w:t xml:space="preserve">Assessment and Data Analysis </w:t>
            </w:r>
          </w:p>
        </w:tc>
        <w:tc>
          <w:tcPr>
            <w:tcW w:w="1668" w:type="dxa"/>
          </w:tcPr>
          <w:p w:rsidR="00121780" w:rsidRPr="005824FB" w:rsidRDefault="007576D9" w:rsidP="007576D9">
            <w:pPr>
              <w:jc w:val="center"/>
              <w:rPr>
                <w:rFonts w:cs="Arial"/>
                <w:sz w:val="24"/>
                <w:szCs w:val="24"/>
              </w:rPr>
            </w:pPr>
            <w:r>
              <w:rPr>
                <w:rFonts w:cs="Arial"/>
                <w:sz w:val="24"/>
                <w:szCs w:val="24"/>
              </w:rPr>
              <w:t xml:space="preserve">Primary Tracker – analysis and measuring of pupil progress and attainment against national benchmarks </w:t>
            </w:r>
          </w:p>
        </w:tc>
        <w:tc>
          <w:tcPr>
            <w:tcW w:w="1793" w:type="dxa"/>
          </w:tcPr>
          <w:p w:rsidR="00121780" w:rsidRDefault="00121780" w:rsidP="00C6411D">
            <w:pPr>
              <w:rPr>
                <w:rFonts w:cs="Arial"/>
                <w:sz w:val="24"/>
                <w:szCs w:val="24"/>
              </w:rPr>
            </w:pPr>
            <w:r w:rsidRPr="005824FB">
              <w:rPr>
                <w:rFonts w:cs="Arial"/>
                <w:sz w:val="24"/>
                <w:szCs w:val="24"/>
              </w:rPr>
              <w:t xml:space="preserve">Whole school targets set </w:t>
            </w:r>
            <w:r w:rsidR="007576D9">
              <w:rPr>
                <w:rFonts w:cs="Arial"/>
                <w:sz w:val="24"/>
                <w:szCs w:val="24"/>
              </w:rPr>
              <w:t xml:space="preserve">and teacher assessments entered. </w:t>
            </w:r>
          </w:p>
          <w:p w:rsidR="00121780" w:rsidRPr="005824FB" w:rsidRDefault="00121780" w:rsidP="00C6411D">
            <w:pPr>
              <w:rPr>
                <w:rFonts w:cs="Arial"/>
                <w:sz w:val="24"/>
                <w:szCs w:val="24"/>
              </w:rPr>
            </w:pPr>
          </w:p>
        </w:tc>
        <w:tc>
          <w:tcPr>
            <w:tcW w:w="2401" w:type="dxa"/>
          </w:tcPr>
          <w:p w:rsidR="00121780" w:rsidRDefault="00121780" w:rsidP="00C6411D">
            <w:pPr>
              <w:rPr>
                <w:rFonts w:cs="Arial"/>
                <w:sz w:val="24"/>
                <w:szCs w:val="24"/>
              </w:rPr>
            </w:pPr>
            <w:r>
              <w:rPr>
                <w:rFonts w:cs="Arial"/>
                <w:sz w:val="24"/>
                <w:szCs w:val="24"/>
              </w:rPr>
              <w:t>Raise O</w:t>
            </w:r>
            <w:r w:rsidRPr="005824FB">
              <w:rPr>
                <w:rFonts w:cs="Arial"/>
                <w:sz w:val="24"/>
                <w:szCs w:val="24"/>
              </w:rPr>
              <w:t xml:space="preserve">nline </w:t>
            </w:r>
          </w:p>
          <w:p w:rsidR="00121780" w:rsidRPr="005824FB" w:rsidRDefault="00121780" w:rsidP="00C6411D">
            <w:pPr>
              <w:rPr>
                <w:rFonts w:cs="Arial"/>
                <w:sz w:val="24"/>
                <w:szCs w:val="24"/>
              </w:rPr>
            </w:pPr>
            <w:r>
              <w:rPr>
                <w:rFonts w:cs="Arial"/>
                <w:sz w:val="24"/>
                <w:szCs w:val="24"/>
              </w:rPr>
              <w:t>Inspection Dashboard</w:t>
            </w:r>
          </w:p>
          <w:p w:rsidR="00121780" w:rsidRDefault="00121780" w:rsidP="00C6411D">
            <w:pPr>
              <w:rPr>
                <w:rFonts w:cs="Arial"/>
                <w:sz w:val="24"/>
                <w:szCs w:val="24"/>
              </w:rPr>
            </w:pPr>
            <w:r>
              <w:rPr>
                <w:rFonts w:cs="Arial"/>
                <w:sz w:val="24"/>
                <w:szCs w:val="24"/>
              </w:rPr>
              <w:t xml:space="preserve">Assessment </w:t>
            </w:r>
            <w:r w:rsidR="007576D9">
              <w:rPr>
                <w:rFonts w:cs="Arial"/>
                <w:sz w:val="24"/>
                <w:szCs w:val="24"/>
              </w:rPr>
              <w:t xml:space="preserve">CPD – use of questioning and enquiry/reasoning approaches </w:t>
            </w:r>
          </w:p>
          <w:p w:rsidR="00121780" w:rsidRDefault="00121780" w:rsidP="00C6411D">
            <w:pPr>
              <w:rPr>
                <w:rFonts w:cs="Arial"/>
                <w:sz w:val="24"/>
                <w:szCs w:val="24"/>
              </w:rPr>
            </w:pPr>
            <w:r>
              <w:rPr>
                <w:rFonts w:cs="Arial"/>
                <w:sz w:val="24"/>
                <w:szCs w:val="24"/>
              </w:rPr>
              <w:t>CPD – schools Network</w:t>
            </w:r>
          </w:p>
          <w:p w:rsidR="007576D9" w:rsidRPr="005824FB" w:rsidRDefault="007576D9" w:rsidP="00C6411D">
            <w:pPr>
              <w:rPr>
                <w:rFonts w:cs="Arial"/>
                <w:sz w:val="24"/>
                <w:szCs w:val="24"/>
              </w:rPr>
            </w:pPr>
            <w:r>
              <w:rPr>
                <w:rFonts w:cs="Arial"/>
                <w:sz w:val="24"/>
                <w:szCs w:val="24"/>
              </w:rPr>
              <w:t xml:space="preserve">Inspection Dashboard Review </w:t>
            </w:r>
          </w:p>
        </w:tc>
        <w:tc>
          <w:tcPr>
            <w:tcW w:w="1891" w:type="dxa"/>
          </w:tcPr>
          <w:p w:rsidR="00121780" w:rsidRPr="005824FB" w:rsidRDefault="00121780" w:rsidP="00C6411D">
            <w:pPr>
              <w:rPr>
                <w:rFonts w:cs="Arial"/>
                <w:sz w:val="24"/>
                <w:szCs w:val="24"/>
              </w:rPr>
            </w:pPr>
            <w:r w:rsidRPr="005824FB">
              <w:rPr>
                <w:rFonts w:cs="Arial"/>
                <w:sz w:val="24"/>
                <w:szCs w:val="24"/>
              </w:rPr>
              <w:t xml:space="preserve">School Profile </w:t>
            </w:r>
          </w:p>
        </w:tc>
      </w:tr>
      <w:tr w:rsidR="00121780" w:rsidRPr="005824FB" w:rsidTr="00195A9C">
        <w:tc>
          <w:tcPr>
            <w:tcW w:w="2595" w:type="dxa"/>
          </w:tcPr>
          <w:p w:rsidR="00121780" w:rsidRPr="00493F89" w:rsidRDefault="00121780" w:rsidP="00493F89">
            <w:pPr>
              <w:pStyle w:val="ListParagraph"/>
              <w:numPr>
                <w:ilvl w:val="0"/>
                <w:numId w:val="3"/>
              </w:numPr>
              <w:rPr>
                <w:rFonts w:cs="Arial"/>
                <w:b/>
                <w:sz w:val="24"/>
                <w:szCs w:val="24"/>
              </w:rPr>
            </w:pPr>
            <w:r w:rsidRPr="00493F89">
              <w:rPr>
                <w:rFonts w:cs="Arial"/>
                <w:b/>
                <w:sz w:val="24"/>
                <w:szCs w:val="24"/>
              </w:rPr>
              <w:t xml:space="preserve">Keystage School data  analysis </w:t>
            </w:r>
          </w:p>
        </w:tc>
        <w:tc>
          <w:tcPr>
            <w:tcW w:w="1668" w:type="dxa"/>
          </w:tcPr>
          <w:p w:rsidR="00121780" w:rsidRDefault="00121780" w:rsidP="00C6411D">
            <w:pPr>
              <w:rPr>
                <w:rFonts w:cs="Arial"/>
                <w:sz w:val="24"/>
                <w:szCs w:val="24"/>
              </w:rPr>
            </w:pPr>
            <w:r>
              <w:rPr>
                <w:rFonts w:cs="Arial"/>
                <w:sz w:val="24"/>
                <w:szCs w:val="24"/>
              </w:rPr>
              <w:t xml:space="preserve">EYFS, </w:t>
            </w:r>
            <w:r w:rsidRPr="005824FB">
              <w:rPr>
                <w:rFonts w:cs="Arial"/>
                <w:sz w:val="24"/>
                <w:szCs w:val="24"/>
              </w:rPr>
              <w:t xml:space="preserve">KS1 and KS2 SATS analysis </w:t>
            </w:r>
          </w:p>
          <w:p w:rsidR="00121780" w:rsidRDefault="00121780" w:rsidP="00C6411D">
            <w:pPr>
              <w:rPr>
                <w:rFonts w:cs="Arial"/>
                <w:sz w:val="24"/>
                <w:szCs w:val="24"/>
              </w:rPr>
            </w:pPr>
          </w:p>
          <w:p w:rsidR="00121780" w:rsidRPr="005824FB" w:rsidRDefault="00121780" w:rsidP="00C6411D">
            <w:pPr>
              <w:rPr>
                <w:rFonts w:cs="Arial"/>
                <w:sz w:val="24"/>
                <w:szCs w:val="24"/>
              </w:rPr>
            </w:pPr>
            <w:r>
              <w:rPr>
                <w:rFonts w:cs="Arial"/>
                <w:sz w:val="24"/>
                <w:szCs w:val="24"/>
              </w:rPr>
              <w:t xml:space="preserve">KS2 Checking Exercise </w:t>
            </w:r>
          </w:p>
        </w:tc>
        <w:tc>
          <w:tcPr>
            <w:tcW w:w="1793" w:type="dxa"/>
          </w:tcPr>
          <w:p w:rsidR="00121780" w:rsidRPr="005824FB" w:rsidRDefault="00493F89" w:rsidP="00C6411D">
            <w:pPr>
              <w:jc w:val="center"/>
              <w:rPr>
                <w:rFonts w:cs="Arial"/>
                <w:sz w:val="24"/>
                <w:szCs w:val="24"/>
              </w:rPr>
            </w:pPr>
            <w:r>
              <w:rPr>
                <w:rFonts w:cs="Arial"/>
                <w:sz w:val="24"/>
                <w:szCs w:val="24"/>
              </w:rPr>
              <w:t xml:space="preserve">Review of Pupil Premium milestones </w:t>
            </w:r>
          </w:p>
        </w:tc>
        <w:tc>
          <w:tcPr>
            <w:tcW w:w="2401" w:type="dxa"/>
          </w:tcPr>
          <w:p w:rsidR="00121780" w:rsidRPr="005824FB" w:rsidRDefault="00121780" w:rsidP="00C6411D">
            <w:pPr>
              <w:rPr>
                <w:rFonts w:cs="Arial"/>
                <w:sz w:val="24"/>
                <w:szCs w:val="24"/>
              </w:rPr>
            </w:pPr>
            <w:r w:rsidRPr="005824FB">
              <w:rPr>
                <w:rFonts w:cs="Arial"/>
                <w:sz w:val="24"/>
                <w:szCs w:val="24"/>
              </w:rPr>
              <w:t>EYFS baseline</w:t>
            </w:r>
            <w:r w:rsidR="00493F89">
              <w:rPr>
                <w:rFonts w:cs="Arial"/>
                <w:sz w:val="24"/>
                <w:szCs w:val="24"/>
              </w:rPr>
              <w:t xml:space="preserve"> review against GLD measure </w:t>
            </w:r>
          </w:p>
        </w:tc>
        <w:tc>
          <w:tcPr>
            <w:tcW w:w="1891" w:type="dxa"/>
          </w:tcPr>
          <w:p w:rsidR="00121780" w:rsidRPr="005824FB" w:rsidRDefault="00121780" w:rsidP="00C6411D">
            <w:pPr>
              <w:jc w:val="center"/>
              <w:rPr>
                <w:rFonts w:cs="Arial"/>
                <w:sz w:val="24"/>
                <w:szCs w:val="24"/>
              </w:rPr>
            </w:pPr>
            <w:r w:rsidRPr="005824FB">
              <w:rPr>
                <w:rFonts w:cs="Arial"/>
                <w:sz w:val="24"/>
                <w:szCs w:val="24"/>
              </w:rPr>
              <w:t>-</w:t>
            </w:r>
          </w:p>
        </w:tc>
      </w:tr>
      <w:tr w:rsidR="00121780" w:rsidRPr="005824FB" w:rsidTr="00195A9C">
        <w:tc>
          <w:tcPr>
            <w:tcW w:w="2595" w:type="dxa"/>
          </w:tcPr>
          <w:p w:rsidR="00121780" w:rsidRPr="00493F89" w:rsidRDefault="00121780" w:rsidP="00493F89">
            <w:pPr>
              <w:pStyle w:val="ListParagraph"/>
              <w:numPr>
                <w:ilvl w:val="0"/>
                <w:numId w:val="3"/>
              </w:numPr>
              <w:rPr>
                <w:rFonts w:cs="Arial"/>
                <w:b/>
                <w:sz w:val="24"/>
                <w:szCs w:val="24"/>
              </w:rPr>
            </w:pPr>
            <w:r w:rsidRPr="00493F89">
              <w:rPr>
                <w:rFonts w:cs="Arial"/>
                <w:b/>
                <w:sz w:val="24"/>
                <w:szCs w:val="24"/>
              </w:rPr>
              <w:t>Inclusion</w:t>
            </w:r>
          </w:p>
        </w:tc>
        <w:tc>
          <w:tcPr>
            <w:tcW w:w="1668" w:type="dxa"/>
          </w:tcPr>
          <w:p w:rsidR="00121780" w:rsidRPr="005824FB" w:rsidRDefault="00121780" w:rsidP="00C6411D">
            <w:pPr>
              <w:rPr>
                <w:rFonts w:cs="Arial"/>
                <w:sz w:val="24"/>
                <w:szCs w:val="24"/>
              </w:rPr>
            </w:pPr>
            <w:r w:rsidRPr="005824FB">
              <w:rPr>
                <w:rFonts w:cs="Arial"/>
                <w:sz w:val="24"/>
                <w:szCs w:val="24"/>
              </w:rPr>
              <w:t xml:space="preserve">Health and Care PLAN review meetings </w:t>
            </w:r>
          </w:p>
          <w:p w:rsidR="00121780" w:rsidRPr="005824FB" w:rsidRDefault="00121780" w:rsidP="00C6411D">
            <w:pPr>
              <w:rPr>
                <w:rFonts w:cs="Arial"/>
                <w:sz w:val="24"/>
                <w:szCs w:val="24"/>
              </w:rPr>
            </w:pPr>
            <w:r>
              <w:rPr>
                <w:rFonts w:cs="Arial"/>
                <w:sz w:val="24"/>
                <w:szCs w:val="24"/>
              </w:rPr>
              <w:t>Safeguarding CPD</w:t>
            </w:r>
          </w:p>
          <w:p w:rsidR="00121780" w:rsidRPr="005824FB" w:rsidRDefault="00121780" w:rsidP="00C6411D">
            <w:pPr>
              <w:rPr>
                <w:rFonts w:cs="Arial"/>
                <w:sz w:val="24"/>
                <w:szCs w:val="24"/>
              </w:rPr>
            </w:pPr>
            <w:r w:rsidRPr="005824FB">
              <w:rPr>
                <w:rFonts w:cs="Arial"/>
                <w:sz w:val="24"/>
                <w:szCs w:val="24"/>
              </w:rPr>
              <w:t xml:space="preserve">S11 audit </w:t>
            </w:r>
            <w:r>
              <w:rPr>
                <w:rFonts w:cs="Arial"/>
                <w:sz w:val="24"/>
                <w:szCs w:val="24"/>
              </w:rPr>
              <w:t>/ Emotional wellbeing audit</w:t>
            </w:r>
          </w:p>
          <w:p w:rsidR="00121780" w:rsidRDefault="00121780" w:rsidP="00C6411D">
            <w:pPr>
              <w:rPr>
                <w:rFonts w:cs="Arial"/>
                <w:sz w:val="24"/>
                <w:szCs w:val="24"/>
              </w:rPr>
            </w:pPr>
            <w:r w:rsidRPr="005824FB">
              <w:rPr>
                <w:rFonts w:cs="Arial"/>
                <w:sz w:val="24"/>
                <w:szCs w:val="24"/>
              </w:rPr>
              <w:t xml:space="preserve">Single Central Record </w:t>
            </w:r>
          </w:p>
          <w:p w:rsidR="00121780" w:rsidRDefault="00121780" w:rsidP="00C6411D">
            <w:pPr>
              <w:rPr>
                <w:rFonts w:cs="Arial"/>
                <w:sz w:val="24"/>
                <w:szCs w:val="24"/>
              </w:rPr>
            </w:pPr>
            <w:r>
              <w:rPr>
                <w:rFonts w:cs="Arial"/>
                <w:sz w:val="24"/>
                <w:szCs w:val="24"/>
              </w:rPr>
              <w:t xml:space="preserve">Measure impact </w:t>
            </w:r>
          </w:p>
          <w:p w:rsidR="00592718" w:rsidRPr="005824FB" w:rsidRDefault="00592718" w:rsidP="00C6411D">
            <w:pPr>
              <w:rPr>
                <w:rFonts w:cs="Arial"/>
                <w:sz w:val="24"/>
                <w:szCs w:val="24"/>
              </w:rPr>
            </w:pPr>
          </w:p>
        </w:tc>
        <w:tc>
          <w:tcPr>
            <w:tcW w:w="1793" w:type="dxa"/>
          </w:tcPr>
          <w:p w:rsidR="00121780" w:rsidRDefault="00493F89" w:rsidP="00C6411D">
            <w:pPr>
              <w:rPr>
                <w:rFonts w:cs="Arial"/>
                <w:sz w:val="24"/>
                <w:szCs w:val="24"/>
              </w:rPr>
            </w:pPr>
            <w:r>
              <w:rPr>
                <w:rFonts w:cs="Arial"/>
                <w:sz w:val="24"/>
                <w:szCs w:val="24"/>
              </w:rPr>
              <w:lastRenderedPageBreak/>
              <w:t xml:space="preserve">Staff refresher CPD around </w:t>
            </w:r>
            <w:r w:rsidR="00121780">
              <w:rPr>
                <w:rFonts w:cs="Arial"/>
                <w:sz w:val="24"/>
                <w:szCs w:val="24"/>
              </w:rPr>
              <w:t>Prevent Agenda</w:t>
            </w:r>
          </w:p>
          <w:p w:rsidR="00121780" w:rsidRDefault="00121780" w:rsidP="00C6411D">
            <w:pPr>
              <w:rPr>
                <w:rFonts w:cs="Arial"/>
                <w:sz w:val="24"/>
                <w:szCs w:val="24"/>
              </w:rPr>
            </w:pPr>
            <w:r w:rsidRPr="005824FB">
              <w:rPr>
                <w:rFonts w:cs="Arial"/>
                <w:sz w:val="24"/>
                <w:szCs w:val="24"/>
              </w:rPr>
              <w:t xml:space="preserve">Update SEND register and G &amp; T register </w:t>
            </w:r>
          </w:p>
          <w:p w:rsidR="00121780" w:rsidRPr="005824FB" w:rsidRDefault="00121780" w:rsidP="00C6411D">
            <w:pPr>
              <w:rPr>
                <w:rFonts w:cs="Arial"/>
                <w:sz w:val="24"/>
                <w:szCs w:val="24"/>
              </w:rPr>
            </w:pPr>
            <w:r>
              <w:rPr>
                <w:rFonts w:cs="Arial"/>
                <w:sz w:val="24"/>
                <w:szCs w:val="24"/>
              </w:rPr>
              <w:t>Homework/ Parent drop – ins –phonics; handwriting; maths</w:t>
            </w:r>
          </w:p>
        </w:tc>
        <w:tc>
          <w:tcPr>
            <w:tcW w:w="2401" w:type="dxa"/>
          </w:tcPr>
          <w:p w:rsidR="00121780" w:rsidRDefault="00121780" w:rsidP="00C6411D">
            <w:pPr>
              <w:rPr>
                <w:rFonts w:cs="Arial"/>
                <w:sz w:val="24"/>
                <w:szCs w:val="24"/>
              </w:rPr>
            </w:pPr>
            <w:r w:rsidRPr="005824FB">
              <w:rPr>
                <w:rFonts w:cs="Arial"/>
                <w:sz w:val="24"/>
                <w:szCs w:val="24"/>
              </w:rPr>
              <w:t>IEP reviews</w:t>
            </w:r>
          </w:p>
          <w:p w:rsidR="00121780" w:rsidRPr="005824FB" w:rsidRDefault="00121780" w:rsidP="00C6411D">
            <w:pPr>
              <w:rPr>
                <w:rFonts w:cs="Arial"/>
                <w:sz w:val="24"/>
                <w:szCs w:val="24"/>
              </w:rPr>
            </w:pPr>
            <w:r>
              <w:rPr>
                <w:rFonts w:cs="Arial"/>
                <w:sz w:val="24"/>
                <w:szCs w:val="24"/>
              </w:rPr>
              <w:t xml:space="preserve">Parent consultations – focus SEND </w:t>
            </w:r>
          </w:p>
        </w:tc>
        <w:tc>
          <w:tcPr>
            <w:tcW w:w="1891" w:type="dxa"/>
          </w:tcPr>
          <w:p w:rsidR="00121780" w:rsidRPr="005824FB" w:rsidRDefault="00121780" w:rsidP="00C6411D">
            <w:pPr>
              <w:rPr>
                <w:rFonts w:cs="Arial"/>
                <w:sz w:val="24"/>
                <w:szCs w:val="24"/>
              </w:rPr>
            </w:pPr>
            <w:r w:rsidRPr="005824FB">
              <w:rPr>
                <w:rFonts w:cs="Arial"/>
                <w:sz w:val="24"/>
                <w:szCs w:val="24"/>
              </w:rPr>
              <w:t xml:space="preserve">Review interventions </w:t>
            </w:r>
            <w:r>
              <w:rPr>
                <w:rFonts w:cs="Arial"/>
                <w:sz w:val="24"/>
                <w:szCs w:val="24"/>
              </w:rPr>
              <w:t>and impact</w:t>
            </w:r>
          </w:p>
        </w:tc>
      </w:tr>
      <w:tr w:rsidR="00121780" w:rsidRPr="005824FB" w:rsidTr="00195A9C">
        <w:tc>
          <w:tcPr>
            <w:tcW w:w="2595" w:type="dxa"/>
          </w:tcPr>
          <w:p w:rsidR="00121780" w:rsidRPr="00493F89" w:rsidRDefault="00121780" w:rsidP="00493F89">
            <w:pPr>
              <w:pStyle w:val="ListParagraph"/>
              <w:numPr>
                <w:ilvl w:val="0"/>
                <w:numId w:val="3"/>
              </w:numPr>
              <w:rPr>
                <w:rFonts w:cs="Arial"/>
                <w:b/>
                <w:sz w:val="24"/>
                <w:szCs w:val="24"/>
              </w:rPr>
            </w:pPr>
            <w:r w:rsidRPr="00493F89">
              <w:rPr>
                <w:rFonts w:cs="Arial"/>
                <w:b/>
                <w:sz w:val="24"/>
                <w:szCs w:val="24"/>
              </w:rPr>
              <w:lastRenderedPageBreak/>
              <w:t xml:space="preserve">Subject Leaders Planning and Evaluations </w:t>
            </w:r>
          </w:p>
        </w:tc>
        <w:tc>
          <w:tcPr>
            <w:tcW w:w="1668" w:type="dxa"/>
          </w:tcPr>
          <w:p w:rsidR="00121780" w:rsidRPr="005824FB" w:rsidRDefault="00121780" w:rsidP="00C6411D">
            <w:pPr>
              <w:rPr>
                <w:rFonts w:cs="Arial"/>
                <w:sz w:val="24"/>
                <w:szCs w:val="24"/>
              </w:rPr>
            </w:pPr>
            <w:r w:rsidRPr="005824FB">
              <w:rPr>
                <w:rFonts w:cs="Arial"/>
                <w:sz w:val="24"/>
                <w:szCs w:val="24"/>
              </w:rPr>
              <w:t>Autumn term phase plans</w:t>
            </w:r>
          </w:p>
          <w:p w:rsidR="00121780" w:rsidRPr="005824FB" w:rsidRDefault="00121780" w:rsidP="00C6411D">
            <w:pPr>
              <w:jc w:val="center"/>
              <w:rPr>
                <w:rFonts w:cs="Arial"/>
                <w:sz w:val="24"/>
                <w:szCs w:val="24"/>
              </w:rPr>
            </w:pPr>
          </w:p>
          <w:p w:rsidR="00121780" w:rsidRPr="005824FB" w:rsidRDefault="00121780" w:rsidP="00C6411D">
            <w:pPr>
              <w:rPr>
                <w:rFonts w:cs="Arial"/>
                <w:sz w:val="24"/>
                <w:szCs w:val="24"/>
              </w:rPr>
            </w:pPr>
            <w:r>
              <w:rPr>
                <w:rFonts w:cs="Arial"/>
                <w:sz w:val="24"/>
                <w:szCs w:val="24"/>
              </w:rPr>
              <w:t>Full audit of ICT/</w:t>
            </w:r>
            <w:r w:rsidRPr="005824FB">
              <w:rPr>
                <w:rFonts w:cs="Arial"/>
                <w:sz w:val="24"/>
                <w:szCs w:val="24"/>
              </w:rPr>
              <w:t xml:space="preserve">website compliance  </w:t>
            </w:r>
          </w:p>
        </w:tc>
        <w:tc>
          <w:tcPr>
            <w:tcW w:w="1793" w:type="dxa"/>
          </w:tcPr>
          <w:p w:rsidR="00121780" w:rsidRDefault="00121780" w:rsidP="00C6411D">
            <w:pPr>
              <w:rPr>
                <w:rFonts w:cs="Arial"/>
                <w:sz w:val="24"/>
                <w:szCs w:val="24"/>
              </w:rPr>
            </w:pPr>
            <w:r w:rsidRPr="005824FB">
              <w:rPr>
                <w:rFonts w:cs="Arial"/>
                <w:sz w:val="24"/>
                <w:szCs w:val="24"/>
              </w:rPr>
              <w:t>English, Maths</w:t>
            </w:r>
            <w:r>
              <w:rPr>
                <w:rFonts w:cs="Arial"/>
                <w:sz w:val="24"/>
                <w:szCs w:val="24"/>
              </w:rPr>
              <w:t>, Science</w:t>
            </w:r>
            <w:r w:rsidRPr="005824FB">
              <w:rPr>
                <w:rFonts w:cs="Arial"/>
                <w:sz w:val="24"/>
                <w:szCs w:val="24"/>
              </w:rPr>
              <w:t xml:space="preserve"> and EYFS </w:t>
            </w:r>
            <w:r>
              <w:rPr>
                <w:rFonts w:cs="Arial"/>
                <w:sz w:val="24"/>
                <w:szCs w:val="24"/>
              </w:rPr>
              <w:t>leaders</w:t>
            </w:r>
          </w:p>
          <w:p w:rsidR="00121780" w:rsidRPr="005824FB" w:rsidRDefault="00121780" w:rsidP="00C6411D">
            <w:pPr>
              <w:rPr>
                <w:rFonts w:cs="Arial"/>
                <w:sz w:val="24"/>
                <w:szCs w:val="24"/>
              </w:rPr>
            </w:pPr>
            <w:r>
              <w:rPr>
                <w:rFonts w:cs="Arial"/>
                <w:sz w:val="24"/>
                <w:szCs w:val="24"/>
              </w:rPr>
              <w:t>Action plans approved and reviewed on a termly basis</w:t>
            </w:r>
          </w:p>
        </w:tc>
        <w:tc>
          <w:tcPr>
            <w:tcW w:w="2401" w:type="dxa"/>
          </w:tcPr>
          <w:p w:rsidR="00121780" w:rsidRPr="005824FB" w:rsidRDefault="00121780" w:rsidP="00C6411D">
            <w:pPr>
              <w:rPr>
                <w:rFonts w:cs="Arial"/>
                <w:sz w:val="24"/>
                <w:szCs w:val="24"/>
              </w:rPr>
            </w:pPr>
            <w:r w:rsidRPr="005824FB">
              <w:rPr>
                <w:rFonts w:cs="Arial"/>
                <w:sz w:val="24"/>
                <w:szCs w:val="24"/>
              </w:rPr>
              <w:t>Maths co-ordinator to report action plan</w:t>
            </w:r>
          </w:p>
        </w:tc>
        <w:tc>
          <w:tcPr>
            <w:tcW w:w="1891" w:type="dxa"/>
          </w:tcPr>
          <w:p w:rsidR="00121780" w:rsidRPr="005824FB" w:rsidRDefault="00121780" w:rsidP="00C6411D">
            <w:pPr>
              <w:rPr>
                <w:rFonts w:cs="Arial"/>
                <w:sz w:val="24"/>
                <w:szCs w:val="24"/>
              </w:rPr>
            </w:pPr>
            <w:r w:rsidRPr="005824FB">
              <w:rPr>
                <w:rFonts w:cs="Arial"/>
                <w:sz w:val="24"/>
                <w:szCs w:val="24"/>
              </w:rPr>
              <w:t xml:space="preserve">Targets sent to the Local Authority – Year group and gender and Pupil </w:t>
            </w:r>
            <w:r>
              <w:rPr>
                <w:rFonts w:cs="Arial"/>
                <w:sz w:val="24"/>
                <w:szCs w:val="24"/>
              </w:rPr>
              <w:t>P</w:t>
            </w:r>
            <w:r w:rsidRPr="005824FB">
              <w:rPr>
                <w:rFonts w:cs="Arial"/>
                <w:sz w:val="24"/>
                <w:szCs w:val="24"/>
              </w:rPr>
              <w:t xml:space="preserve">remium </w:t>
            </w:r>
          </w:p>
        </w:tc>
      </w:tr>
      <w:tr w:rsidR="00121780" w:rsidRPr="005824FB" w:rsidTr="00195A9C">
        <w:tc>
          <w:tcPr>
            <w:tcW w:w="2595" w:type="dxa"/>
          </w:tcPr>
          <w:p w:rsidR="00121780" w:rsidRPr="00592718" w:rsidRDefault="00121780" w:rsidP="00592718">
            <w:pPr>
              <w:pStyle w:val="ListParagraph"/>
              <w:numPr>
                <w:ilvl w:val="0"/>
                <w:numId w:val="3"/>
              </w:numPr>
              <w:rPr>
                <w:rFonts w:cs="Arial"/>
                <w:b/>
                <w:sz w:val="24"/>
                <w:szCs w:val="24"/>
              </w:rPr>
            </w:pPr>
            <w:r w:rsidRPr="00592718">
              <w:rPr>
                <w:rFonts w:cs="Arial"/>
                <w:b/>
                <w:sz w:val="24"/>
                <w:szCs w:val="24"/>
              </w:rPr>
              <w:t xml:space="preserve">SIP review and evaluation </w:t>
            </w:r>
          </w:p>
        </w:tc>
        <w:tc>
          <w:tcPr>
            <w:tcW w:w="1668" w:type="dxa"/>
          </w:tcPr>
          <w:p w:rsidR="00121780" w:rsidRPr="005824FB" w:rsidRDefault="00121780" w:rsidP="00C6411D">
            <w:pPr>
              <w:rPr>
                <w:rFonts w:cs="Arial"/>
                <w:sz w:val="24"/>
                <w:szCs w:val="24"/>
              </w:rPr>
            </w:pPr>
            <w:r w:rsidRPr="005824FB">
              <w:rPr>
                <w:rFonts w:cs="Arial"/>
                <w:sz w:val="24"/>
                <w:szCs w:val="24"/>
              </w:rPr>
              <w:t>SIP implemented</w:t>
            </w:r>
          </w:p>
        </w:tc>
        <w:tc>
          <w:tcPr>
            <w:tcW w:w="1793" w:type="dxa"/>
          </w:tcPr>
          <w:p w:rsidR="00121780" w:rsidRPr="005824FB" w:rsidRDefault="00121780" w:rsidP="00C6411D">
            <w:pPr>
              <w:jc w:val="center"/>
              <w:rPr>
                <w:rFonts w:cs="Arial"/>
                <w:sz w:val="24"/>
                <w:szCs w:val="24"/>
              </w:rPr>
            </w:pPr>
            <w:r w:rsidRPr="005824FB">
              <w:rPr>
                <w:rFonts w:cs="Arial"/>
                <w:sz w:val="24"/>
                <w:szCs w:val="24"/>
              </w:rPr>
              <w:t>-</w:t>
            </w:r>
          </w:p>
        </w:tc>
        <w:tc>
          <w:tcPr>
            <w:tcW w:w="2401" w:type="dxa"/>
          </w:tcPr>
          <w:p w:rsidR="00121780" w:rsidRPr="005824FB" w:rsidRDefault="00121780" w:rsidP="00C6411D">
            <w:pPr>
              <w:jc w:val="center"/>
              <w:rPr>
                <w:rFonts w:cs="Arial"/>
                <w:sz w:val="24"/>
                <w:szCs w:val="24"/>
              </w:rPr>
            </w:pPr>
            <w:r w:rsidRPr="005824FB">
              <w:rPr>
                <w:rFonts w:cs="Arial"/>
                <w:sz w:val="24"/>
                <w:szCs w:val="24"/>
              </w:rPr>
              <w:t>-</w:t>
            </w:r>
          </w:p>
        </w:tc>
        <w:tc>
          <w:tcPr>
            <w:tcW w:w="1891" w:type="dxa"/>
          </w:tcPr>
          <w:p w:rsidR="00121780" w:rsidRPr="005824FB" w:rsidRDefault="00121780" w:rsidP="00C6411D">
            <w:pPr>
              <w:rPr>
                <w:rFonts w:cs="Arial"/>
                <w:sz w:val="24"/>
                <w:szCs w:val="24"/>
              </w:rPr>
            </w:pPr>
            <w:r>
              <w:rPr>
                <w:rFonts w:cs="Arial"/>
                <w:sz w:val="24"/>
                <w:szCs w:val="24"/>
              </w:rPr>
              <w:t xml:space="preserve">Self- </w:t>
            </w:r>
            <w:r w:rsidRPr="005824FB">
              <w:rPr>
                <w:rFonts w:cs="Arial"/>
                <w:sz w:val="24"/>
                <w:szCs w:val="24"/>
              </w:rPr>
              <w:t xml:space="preserve">Evaluation of curriculum areas </w:t>
            </w:r>
          </w:p>
        </w:tc>
      </w:tr>
    </w:tbl>
    <w:p w:rsidR="00C343C8" w:rsidRPr="005824FB" w:rsidRDefault="00C343C8" w:rsidP="00C343C8">
      <w:r w:rsidRPr="005824FB">
        <w:t xml:space="preserve">  </w:t>
      </w:r>
    </w:p>
    <w:p w:rsidR="001A0DF0" w:rsidRDefault="001A0DF0" w:rsidP="00F40EE1">
      <w:pPr>
        <w:rPr>
          <w:rFonts w:cs="Arial"/>
          <w:b/>
          <w:sz w:val="28"/>
          <w:szCs w:val="28"/>
        </w:rPr>
      </w:pPr>
    </w:p>
    <w:p w:rsidR="00F40EE1" w:rsidRPr="005824FB" w:rsidRDefault="00F40EE1" w:rsidP="001A0DF0">
      <w:pPr>
        <w:jc w:val="center"/>
        <w:rPr>
          <w:rFonts w:cs="Arial"/>
          <w:b/>
          <w:sz w:val="28"/>
          <w:szCs w:val="28"/>
        </w:rPr>
      </w:pPr>
    </w:p>
    <w:p w:rsidR="001A0DF0" w:rsidRDefault="001A0DF0" w:rsidP="00C343C8">
      <w:pPr>
        <w:autoSpaceDE w:val="0"/>
        <w:autoSpaceDN w:val="0"/>
        <w:adjustRightInd w:val="0"/>
        <w:rPr>
          <w:rFonts w:cs="Arial"/>
          <w:b/>
          <w:sz w:val="28"/>
          <w:szCs w:val="28"/>
        </w:rPr>
      </w:pPr>
    </w:p>
    <w:p w:rsidR="00FC4C2F" w:rsidRDefault="00FC4C2F">
      <w:pPr>
        <w:spacing w:after="200" w:line="276" w:lineRule="auto"/>
        <w:rPr>
          <w:rFonts w:cs="Arial"/>
          <w:b/>
          <w:sz w:val="28"/>
          <w:szCs w:val="28"/>
        </w:rPr>
      </w:pPr>
      <w:r>
        <w:rPr>
          <w:rFonts w:cs="Arial"/>
          <w:b/>
          <w:sz w:val="28"/>
          <w:szCs w:val="28"/>
        </w:rPr>
        <w:br w:type="page"/>
      </w:r>
    </w:p>
    <w:p w:rsidR="00801EFF" w:rsidRDefault="00801EFF" w:rsidP="00801EFF">
      <w:pPr>
        <w:autoSpaceDE w:val="0"/>
        <w:autoSpaceDN w:val="0"/>
        <w:adjustRightInd w:val="0"/>
        <w:jc w:val="center"/>
        <w:rPr>
          <w:rFonts w:cs="Arial"/>
          <w:b/>
        </w:rPr>
      </w:pPr>
    </w:p>
    <w:tbl>
      <w:tblPr>
        <w:tblStyle w:val="TableGrid"/>
        <w:tblW w:w="0" w:type="auto"/>
        <w:tblLook w:val="04A0" w:firstRow="1" w:lastRow="0" w:firstColumn="1" w:lastColumn="0" w:noHBand="0" w:noVBand="1"/>
      </w:tblPr>
      <w:tblGrid>
        <w:gridCol w:w="2595"/>
        <w:gridCol w:w="1617"/>
        <w:gridCol w:w="1633"/>
        <w:gridCol w:w="1786"/>
        <w:gridCol w:w="1611"/>
      </w:tblGrid>
      <w:tr w:rsidR="00B64B2B" w:rsidRPr="005824FB" w:rsidTr="00AB17B6">
        <w:tc>
          <w:tcPr>
            <w:tcW w:w="9242" w:type="dxa"/>
            <w:gridSpan w:val="5"/>
            <w:shd w:val="clear" w:color="auto" w:fill="FF33CC"/>
          </w:tcPr>
          <w:p w:rsidR="00B64B2B" w:rsidRPr="00B64B2B" w:rsidRDefault="00B64B2B" w:rsidP="00B64B2B">
            <w:pPr>
              <w:jc w:val="center"/>
              <w:rPr>
                <w:rFonts w:cs="Arial"/>
                <w:b/>
                <w:sz w:val="28"/>
                <w:szCs w:val="28"/>
              </w:rPr>
            </w:pPr>
            <w:r w:rsidRPr="00B64B2B">
              <w:rPr>
                <w:rFonts w:cs="Arial"/>
                <w:b/>
                <w:sz w:val="28"/>
                <w:szCs w:val="28"/>
              </w:rPr>
              <w:t>School Review and Self Evaluation Cycle Summer Term 2018</w:t>
            </w:r>
          </w:p>
        </w:tc>
      </w:tr>
      <w:tr w:rsidR="00901C89" w:rsidRPr="005824FB" w:rsidTr="000B1C33">
        <w:tc>
          <w:tcPr>
            <w:tcW w:w="2595" w:type="dxa"/>
            <w:shd w:val="clear" w:color="auto" w:fill="FF33CC"/>
          </w:tcPr>
          <w:p w:rsidR="00901C89" w:rsidRPr="005824FB" w:rsidRDefault="00901C89" w:rsidP="00C6411D">
            <w:pPr>
              <w:rPr>
                <w:rFonts w:cs="Arial"/>
                <w:b/>
                <w:sz w:val="24"/>
                <w:szCs w:val="24"/>
              </w:rPr>
            </w:pPr>
          </w:p>
        </w:tc>
        <w:tc>
          <w:tcPr>
            <w:tcW w:w="1617" w:type="dxa"/>
            <w:shd w:val="clear" w:color="auto" w:fill="FF33CC"/>
          </w:tcPr>
          <w:p w:rsidR="00901C89" w:rsidRPr="005824FB" w:rsidRDefault="00901C89" w:rsidP="00C6411D">
            <w:pPr>
              <w:rPr>
                <w:rFonts w:cs="Arial"/>
                <w:b/>
                <w:sz w:val="24"/>
                <w:szCs w:val="24"/>
              </w:rPr>
            </w:pPr>
            <w:r w:rsidRPr="005824FB">
              <w:rPr>
                <w:rFonts w:cs="Arial"/>
                <w:b/>
                <w:sz w:val="24"/>
                <w:szCs w:val="24"/>
              </w:rPr>
              <w:t>April</w:t>
            </w:r>
            <w:r w:rsidR="000B1C33">
              <w:rPr>
                <w:rFonts w:cs="Arial"/>
                <w:b/>
                <w:sz w:val="24"/>
                <w:szCs w:val="24"/>
              </w:rPr>
              <w:t xml:space="preserve"> 2018</w:t>
            </w:r>
          </w:p>
        </w:tc>
        <w:tc>
          <w:tcPr>
            <w:tcW w:w="1633" w:type="dxa"/>
            <w:shd w:val="clear" w:color="auto" w:fill="FF33CC"/>
          </w:tcPr>
          <w:p w:rsidR="00901C89" w:rsidRPr="005824FB" w:rsidRDefault="00901C89" w:rsidP="00C6411D">
            <w:pPr>
              <w:rPr>
                <w:rFonts w:cs="Arial"/>
                <w:b/>
                <w:sz w:val="24"/>
                <w:szCs w:val="24"/>
              </w:rPr>
            </w:pPr>
            <w:r w:rsidRPr="005824FB">
              <w:rPr>
                <w:rFonts w:cs="Arial"/>
                <w:b/>
                <w:sz w:val="24"/>
                <w:szCs w:val="24"/>
              </w:rPr>
              <w:t>May</w:t>
            </w:r>
            <w:r w:rsidR="000B1C33">
              <w:rPr>
                <w:rFonts w:cs="Arial"/>
                <w:b/>
                <w:sz w:val="24"/>
                <w:szCs w:val="24"/>
              </w:rPr>
              <w:t xml:space="preserve"> 2018</w:t>
            </w:r>
          </w:p>
        </w:tc>
        <w:tc>
          <w:tcPr>
            <w:tcW w:w="1786" w:type="dxa"/>
            <w:shd w:val="clear" w:color="auto" w:fill="FF33CC"/>
          </w:tcPr>
          <w:p w:rsidR="00901C89" w:rsidRPr="005824FB" w:rsidRDefault="00901C89" w:rsidP="00C6411D">
            <w:pPr>
              <w:rPr>
                <w:rFonts w:cs="Arial"/>
                <w:b/>
                <w:sz w:val="24"/>
                <w:szCs w:val="24"/>
              </w:rPr>
            </w:pPr>
            <w:r w:rsidRPr="005824FB">
              <w:rPr>
                <w:rFonts w:cs="Arial"/>
                <w:b/>
                <w:sz w:val="24"/>
                <w:szCs w:val="24"/>
              </w:rPr>
              <w:t xml:space="preserve">June </w:t>
            </w:r>
            <w:r w:rsidR="000B1C33">
              <w:rPr>
                <w:rFonts w:cs="Arial"/>
                <w:b/>
                <w:sz w:val="24"/>
                <w:szCs w:val="24"/>
              </w:rPr>
              <w:t>2018</w:t>
            </w:r>
          </w:p>
        </w:tc>
        <w:tc>
          <w:tcPr>
            <w:tcW w:w="1611" w:type="dxa"/>
            <w:shd w:val="clear" w:color="auto" w:fill="FF33CC"/>
          </w:tcPr>
          <w:p w:rsidR="00901C89" w:rsidRPr="005824FB" w:rsidRDefault="00901C89" w:rsidP="00457D7F">
            <w:pPr>
              <w:rPr>
                <w:rFonts w:cs="Arial"/>
                <w:b/>
                <w:sz w:val="24"/>
                <w:szCs w:val="24"/>
              </w:rPr>
            </w:pPr>
            <w:r w:rsidRPr="005824FB">
              <w:rPr>
                <w:rFonts w:cs="Arial"/>
                <w:b/>
                <w:sz w:val="24"/>
                <w:szCs w:val="24"/>
              </w:rPr>
              <w:t xml:space="preserve">July </w:t>
            </w:r>
            <w:r>
              <w:rPr>
                <w:rFonts w:cs="Arial"/>
                <w:b/>
                <w:sz w:val="24"/>
                <w:szCs w:val="24"/>
              </w:rPr>
              <w:t>201</w:t>
            </w:r>
            <w:r w:rsidR="000B1C33">
              <w:rPr>
                <w:rFonts w:cs="Arial"/>
                <w:b/>
                <w:sz w:val="24"/>
                <w:szCs w:val="24"/>
              </w:rPr>
              <w:t>8</w:t>
            </w:r>
          </w:p>
        </w:tc>
      </w:tr>
      <w:tr w:rsidR="00901C89" w:rsidRPr="005824FB" w:rsidTr="000B1C33">
        <w:tc>
          <w:tcPr>
            <w:tcW w:w="2595" w:type="dxa"/>
          </w:tcPr>
          <w:p w:rsidR="00901C89" w:rsidRPr="000B1C33" w:rsidRDefault="00901C89" w:rsidP="000B1C33">
            <w:pPr>
              <w:pStyle w:val="ListParagraph"/>
              <w:numPr>
                <w:ilvl w:val="0"/>
                <w:numId w:val="4"/>
              </w:numPr>
              <w:rPr>
                <w:rFonts w:cs="Arial"/>
                <w:b/>
                <w:sz w:val="24"/>
                <w:szCs w:val="24"/>
              </w:rPr>
            </w:pPr>
            <w:r w:rsidRPr="000B1C33">
              <w:rPr>
                <w:rFonts w:cs="Arial"/>
                <w:b/>
                <w:sz w:val="24"/>
                <w:szCs w:val="24"/>
              </w:rPr>
              <w:t xml:space="preserve">Performance Appraisal </w:t>
            </w:r>
          </w:p>
        </w:tc>
        <w:tc>
          <w:tcPr>
            <w:tcW w:w="1617" w:type="dxa"/>
          </w:tcPr>
          <w:p w:rsidR="00901C89" w:rsidRPr="005824FB" w:rsidRDefault="00901C89" w:rsidP="00C6411D">
            <w:pPr>
              <w:rPr>
                <w:rFonts w:cs="Arial"/>
                <w:sz w:val="24"/>
                <w:szCs w:val="24"/>
              </w:rPr>
            </w:pPr>
            <w:r w:rsidRPr="005824FB">
              <w:rPr>
                <w:rFonts w:cs="Arial"/>
                <w:sz w:val="24"/>
                <w:szCs w:val="24"/>
              </w:rPr>
              <w:t xml:space="preserve">Teacher appraisal objectives </w:t>
            </w:r>
          </w:p>
        </w:tc>
        <w:tc>
          <w:tcPr>
            <w:tcW w:w="1633" w:type="dxa"/>
          </w:tcPr>
          <w:p w:rsidR="00901C89" w:rsidRPr="005824FB" w:rsidRDefault="00901C89" w:rsidP="00C6411D">
            <w:pPr>
              <w:rPr>
                <w:rFonts w:cs="Arial"/>
                <w:sz w:val="24"/>
                <w:szCs w:val="24"/>
              </w:rPr>
            </w:pPr>
            <w:r w:rsidRPr="005824FB">
              <w:rPr>
                <w:rFonts w:cs="Arial"/>
                <w:sz w:val="24"/>
                <w:szCs w:val="24"/>
              </w:rPr>
              <w:t xml:space="preserve">Support staff appraisal </w:t>
            </w:r>
          </w:p>
          <w:p w:rsidR="00901C89" w:rsidRPr="005824FB" w:rsidRDefault="00901C89" w:rsidP="00C6411D">
            <w:pPr>
              <w:rPr>
                <w:rFonts w:cs="Arial"/>
                <w:sz w:val="24"/>
                <w:szCs w:val="24"/>
              </w:rPr>
            </w:pPr>
            <w:r w:rsidRPr="005824FB">
              <w:rPr>
                <w:rFonts w:cs="Arial"/>
                <w:sz w:val="24"/>
                <w:szCs w:val="24"/>
              </w:rPr>
              <w:t xml:space="preserve">Objectives </w:t>
            </w:r>
          </w:p>
        </w:tc>
        <w:tc>
          <w:tcPr>
            <w:tcW w:w="1786" w:type="dxa"/>
          </w:tcPr>
          <w:p w:rsidR="00901C89" w:rsidRPr="005824FB" w:rsidRDefault="00901C89" w:rsidP="00C6411D">
            <w:pPr>
              <w:jc w:val="center"/>
              <w:rPr>
                <w:rFonts w:cs="Arial"/>
                <w:sz w:val="24"/>
                <w:szCs w:val="24"/>
              </w:rPr>
            </w:pPr>
            <w:r w:rsidRPr="005824FB">
              <w:rPr>
                <w:rFonts w:cs="Arial"/>
                <w:sz w:val="24"/>
                <w:szCs w:val="24"/>
              </w:rPr>
              <w:t>Lesson Observations</w:t>
            </w:r>
          </w:p>
        </w:tc>
        <w:tc>
          <w:tcPr>
            <w:tcW w:w="1611" w:type="dxa"/>
          </w:tcPr>
          <w:p w:rsidR="00901C89" w:rsidRPr="005824FB" w:rsidRDefault="00901C89" w:rsidP="00C6411D">
            <w:pPr>
              <w:rPr>
                <w:rFonts w:cs="Arial"/>
                <w:sz w:val="24"/>
                <w:szCs w:val="24"/>
              </w:rPr>
            </w:pPr>
            <w:r w:rsidRPr="005824FB">
              <w:rPr>
                <w:rFonts w:cs="Arial"/>
                <w:sz w:val="24"/>
                <w:szCs w:val="24"/>
              </w:rPr>
              <w:t xml:space="preserve">HT Appraisal review </w:t>
            </w:r>
          </w:p>
        </w:tc>
      </w:tr>
      <w:tr w:rsidR="00901C89" w:rsidRPr="005824FB" w:rsidTr="000B1C33">
        <w:tc>
          <w:tcPr>
            <w:tcW w:w="2595" w:type="dxa"/>
          </w:tcPr>
          <w:p w:rsidR="00901C89" w:rsidRPr="000B1C33" w:rsidRDefault="00901C89" w:rsidP="000B1C33">
            <w:pPr>
              <w:pStyle w:val="ListParagraph"/>
              <w:numPr>
                <w:ilvl w:val="0"/>
                <w:numId w:val="4"/>
              </w:numPr>
              <w:rPr>
                <w:rFonts w:cs="Arial"/>
                <w:b/>
                <w:sz w:val="24"/>
                <w:szCs w:val="24"/>
              </w:rPr>
            </w:pPr>
            <w:r w:rsidRPr="000B1C33">
              <w:rPr>
                <w:rFonts w:cs="Arial"/>
                <w:b/>
                <w:sz w:val="24"/>
                <w:szCs w:val="24"/>
              </w:rPr>
              <w:t xml:space="preserve">Monitoring of teaching </w:t>
            </w:r>
          </w:p>
        </w:tc>
        <w:tc>
          <w:tcPr>
            <w:tcW w:w="1617" w:type="dxa"/>
          </w:tcPr>
          <w:p w:rsidR="00901C89" w:rsidRPr="005824FB" w:rsidRDefault="00901C89" w:rsidP="00C6411D">
            <w:pPr>
              <w:rPr>
                <w:rFonts w:cs="Arial"/>
                <w:sz w:val="24"/>
                <w:szCs w:val="24"/>
              </w:rPr>
            </w:pPr>
            <w:r w:rsidRPr="005824FB">
              <w:rPr>
                <w:rFonts w:cs="Arial"/>
                <w:sz w:val="24"/>
                <w:szCs w:val="24"/>
              </w:rPr>
              <w:t xml:space="preserve">New teachers reviewed </w:t>
            </w:r>
          </w:p>
        </w:tc>
        <w:tc>
          <w:tcPr>
            <w:tcW w:w="1633" w:type="dxa"/>
          </w:tcPr>
          <w:p w:rsidR="00901C89" w:rsidRPr="005824FB" w:rsidRDefault="00901C89" w:rsidP="00C6411D">
            <w:pPr>
              <w:rPr>
                <w:rFonts w:cs="Arial"/>
                <w:sz w:val="24"/>
                <w:szCs w:val="24"/>
              </w:rPr>
            </w:pPr>
            <w:r w:rsidRPr="005824FB">
              <w:rPr>
                <w:rFonts w:cs="Arial"/>
                <w:sz w:val="24"/>
                <w:szCs w:val="24"/>
              </w:rPr>
              <w:t xml:space="preserve">Lesson Observations – all teachers </w:t>
            </w:r>
          </w:p>
        </w:tc>
        <w:tc>
          <w:tcPr>
            <w:tcW w:w="1786" w:type="dxa"/>
          </w:tcPr>
          <w:p w:rsidR="00901C89" w:rsidRPr="005824FB" w:rsidRDefault="00A31ED5" w:rsidP="00C6411D">
            <w:pPr>
              <w:rPr>
                <w:rFonts w:cs="Arial"/>
                <w:sz w:val="24"/>
                <w:szCs w:val="24"/>
              </w:rPr>
            </w:pPr>
            <w:r>
              <w:rPr>
                <w:rFonts w:cs="Arial"/>
                <w:sz w:val="24"/>
                <w:szCs w:val="24"/>
              </w:rPr>
              <w:t xml:space="preserve">Lesson observations for NQT and audit of teaching standards </w:t>
            </w:r>
          </w:p>
        </w:tc>
        <w:tc>
          <w:tcPr>
            <w:tcW w:w="1611" w:type="dxa"/>
          </w:tcPr>
          <w:p w:rsidR="00901C89" w:rsidRPr="005824FB" w:rsidRDefault="00901C89" w:rsidP="00C6411D">
            <w:pPr>
              <w:jc w:val="center"/>
              <w:rPr>
                <w:rFonts w:cs="Arial"/>
                <w:sz w:val="24"/>
                <w:szCs w:val="24"/>
              </w:rPr>
            </w:pPr>
            <w:r w:rsidRPr="005824FB">
              <w:rPr>
                <w:rFonts w:cs="Arial"/>
                <w:sz w:val="24"/>
                <w:szCs w:val="24"/>
              </w:rPr>
              <w:t>-</w:t>
            </w:r>
          </w:p>
        </w:tc>
      </w:tr>
      <w:tr w:rsidR="00901C89" w:rsidRPr="005824FB" w:rsidTr="000B1C33">
        <w:tc>
          <w:tcPr>
            <w:tcW w:w="2595" w:type="dxa"/>
          </w:tcPr>
          <w:p w:rsidR="00901C89" w:rsidRPr="000B1C33" w:rsidRDefault="00901C89" w:rsidP="000B1C33">
            <w:pPr>
              <w:pStyle w:val="ListParagraph"/>
              <w:numPr>
                <w:ilvl w:val="0"/>
                <w:numId w:val="4"/>
              </w:numPr>
              <w:rPr>
                <w:rFonts w:cs="Arial"/>
                <w:b/>
                <w:sz w:val="24"/>
                <w:szCs w:val="24"/>
              </w:rPr>
            </w:pPr>
            <w:r w:rsidRPr="000B1C33">
              <w:rPr>
                <w:rFonts w:cs="Arial"/>
                <w:b/>
                <w:sz w:val="24"/>
                <w:szCs w:val="24"/>
              </w:rPr>
              <w:t>Scrutiny of work</w:t>
            </w:r>
          </w:p>
        </w:tc>
        <w:tc>
          <w:tcPr>
            <w:tcW w:w="1617" w:type="dxa"/>
          </w:tcPr>
          <w:p w:rsidR="00901C89" w:rsidRPr="005824FB" w:rsidRDefault="00901C89" w:rsidP="00C6411D">
            <w:pPr>
              <w:rPr>
                <w:rFonts w:cs="Arial"/>
                <w:sz w:val="24"/>
                <w:szCs w:val="24"/>
              </w:rPr>
            </w:pPr>
            <w:r w:rsidRPr="005824FB">
              <w:rPr>
                <w:rFonts w:cs="Arial"/>
                <w:sz w:val="24"/>
                <w:szCs w:val="24"/>
              </w:rPr>
              <w:t>Weekly planning</w:t>
            </w:r>
          </w:p>
          <w:p w:rsidR="00901C89" w:rsidRPr="005824FB" w:rsidRDefault="00901C89" w:rsidP="00C6411D">
            <w:pPr>
              <w:rPr>
                <w:rFonts w:cs="Arial"/>
                <w:sz w:val="24"/>
                <w:szCs w:val="24"/>
              </w:rPr>
            </w:pPr>
            <w:r w:rsidRPr="005824FB">
              <w:rPr>
                <w:rFonts w:cs="Arial"/>
                <w:sz w:val="24"/>
                <w:szCs w:val="24"/>
              </w:rPr>
              <w:t xml:space="preserve">Cycle of scrutiny for English and Maths </w:t>
            </w:r>
          </w:p>
        </w:tc>
        <w:tc>
          <w:tcPr>
            <w:tcW w:w="1633" w:type="dxa"/>
          </w:tcPr>
          <w:p w:rsidR="00901C89" w:rsidRPr="005824FB" w:rsidRDefault="00901C89" w:rsidP="00C6411D">
            <w:pPr>
              <w:rPr>
                <w:rFonts w:cs="Arial"/>
                <w:sz w:val="24"/>
                <w:szCs w:val="24"/>
              </w:rPr>
            </w:pPr>
            <w:r w:rsidRPr="005824FB">
              <w:rPr>
                <w:rFonts w:cs="Arial"/>
                <w:sz w:val="24"/>
                <w:szCs w:val="24"/>
              </w:rPr>
              <w:t>Weekly planning</w:t>
            </w:r>
          </w:p>
          <w:p w:rsidR="00901C89" w:rsidRPr="005824FB" w:rsidRDefault="00901C89" w:rsidP="00C6411D">
            <w:pPr>
              <w:rPr>
                <w:rFonts w:cs="Arial"/>
                <w:sz w:val="24"/>
                <w:szCs w:val="24"/>
              </w:rPr>
            </w:pPr>
            <w:r w:rsidRPr="005824FB">
              <w:rPr>
                <w:rFonts w:cs="Arial"/>
                <w:sz w:val="24"/>
                <w:szCs w:val="24"/>
              </w:rPr>
              <w:t>Cycle of scrutiny for English, Maths and Science</w:t>
            </w:r>
          </w:p>
        </w:tc>
        <w:tc>
          <w:tcPr>
            <w:tcW w:w="1786" w:type="dxa"/>
          </w:tcPr>
          <w:p w:rsidR="00901C89" w:rsidRPr="005824FB" w:rsidRDefault="00901C89" w:rsidP="00C6411D">
            <w:pPr>
              <w:rPr>
                <w:rFonts w:cs="Arial"/>
                <w:sz w:val="24"/>
                <w:szCs w:val="24"/>
              </w:rPr>
            </w:pPr>
            <w:r w:rsidRPr="005824FB">
              <w:rPr>
                <w:rFonts w:cs="Arial"/>
                <w:sz w:val="24"/>
                <w:szCs w:val="24"/>
              </w:rPr>
              <w:t>Weekly planning</w:t>
            </w:r>
          </w:p>
          <w:p w:rsidR="00901C89" w:rsidRPr="005824FB" w:rsidRDefault="00901C89" w:rsidP="00C6411D">
            <w:pPr>
              <w:rPr>
                <w:rFonts w:cs="Arial"/>
                <w:sz w:val="24"/>
                <w:szCs w:val="24"/>
              </w:rPr>
            </w:pPr>
            <w:r w:rsidRPr="005824FB">
              <w:rPr>
                <w:rFonts w:cs="Arial"/>
                <w:sz w:val="24"/>
                <w:szCs w:val="24"/>
              </w:rPr>
              <w:t>Cycle of scrutiny for English, Maths and topic</w:t>
            </w:r>
          </w:p>
        </w:tc>
        <w:tc>
          <w:tcPr>
            <w:tcW w:w="1611" w:type="dxa"/>
          </w:tcPr>
          <w:p w:rsidR="00901C89" w:rsidRPr="005824FB" w:rsidRDefault="00901C89" w:rsidP="00C6411D">
            <w:pPr>
              <w:rPr>
                <w:rFonts w:cs="Arial"/>
                <w:sz w:val="24"/>
                <w:szCs w:val="24"/>
              </w:rPr>
            </w:pPr>
            <w:r w:rsidRPr="005824FB">
              <w:rPr>
                <w:rFonts w:cs="Arial"/>
                <w:sz w:val="24"/>
                <w:szCs w:val="24"/>
              </w:rPr>
              <w:t>Weekly planning</w:t>
            </w:r>
          </w:p>
          <w:p w:rsidR="00901C89" w:rsidRPr="005824FB" w:rsidRDefault="00901C89" w:rsidP="00C6411D">
            <w:pPr>
              <w:rPr>
                <w:rFonts w:cs="Arial"/>
                <w:sz w:val="24"/>
                <w:szCs w:val="24"/>
              </w:rPr>
            </w:pPr>
          </w:p>
          <w:p w:rsidR="00901C89" w:rsidRPr="005824FB" w:rsidRDefault="00901C89" w:rsidP="00C6411D">
            <w:pPr>
              <w:rPr>
                <w:rFonts w:cs="Arial"/>
                <w:sz w:val="24"/>
                <w:szCs w:val="24"/>
              </w:rPr>
            </w:pPr>
            <w:r w:rsidRPr="005824FB">
              <w:rPr>
                <w:rFonts w:cs="Arial"/>
                <w:sz w:val="24"/>
                <w:szCs w:val="24"/>
              </w:rPr>
              <w:t xml:space="preserve">Progress meetings </w:t>
            </w:r>
          </w:p>
        </w:tc>
      </w:tr>
      <w:tr w:rsidR="00901C89" w:rsidRPr="005824FB" w:rsidTr="000B1C33">
        <w:tc>
          <w:tcPr>
            <w:tcW w:w="2595" w:type="dxa"/>
          </w:tcPr>
          <w:p w:rsidR="00901C89" w:rsidRPr="000B1C33" w:rsidRDefault="00901C89" w:rsidP="000B1C33">
            <w:pPr>
              <w:pStyle w:val="ListParagraph"/>
              <w:numPr>
                <w:ilvl w:val="0"/>
                <w:numId w:val="4"/>
              </w:numPr>
              <w:rPr>
                <w:rFonts w:cs="Arial"/>
                <w:b/>
                <w:sz w:val="24"/>
                <w:szCs w:val="24"/>
              </w:rPr>
            </w:pPr>
            <w:r w:rsidRPr="000B1C33">
              <w:rPr>
                <w:rFonts w:cs="Arial"/>
                <w:b/>
                <w:sz w:val="24"/>
                <w:szCs w:val="24"/>
              </w:rPr>
              <w:t xml:space="preserve">Learning Environment </w:t>
            </w:r>
          </w:p>
        </w:tc>
        <w:tc>
          <w:tcPr>
            <w:tcW w:w="1617" w:type="dxa"/>
          </w:tcPr>
          <w:p w:rsidR="00901C89" w:rsidRPr="005824FB" w:rsidRDefault="00901C89" w:rsidP="00C6411D">
            <w:pPr>
              <w:rPr>
                <w:rFonts w:cs="Arial"/>
                <w:sz w:val="24"/>
                <w:szCs w:val="24"/>
              </w:rPr>
            </w:pPr>
            <w:r w:rsidRPr="005824FB">
              <w:rPr>
                <w:rFonts w:cs="Arial"/>
                <w:sz w:val="24"/>
                <w:szCs w:val="24"/>
              </w:rPr>
              <w:t xml:space="preserve">SLT Learning Walk </w:t>
            </w:r>
          </w:p>
        </w:tc>
        <w:tc>
          <w:tcPr>
            <w:tcW w:w="1633" w:type="dxa"/>
          </w:tcPr>
          <w:p w:rsidR="00901C89" w:rsidRPr="005824FB" w:rsidRDefault="00901C89" w:rsidP="00FC4C2F">
            <w:pPr>
              <w:rPr>
                <w:rFonts w:cs="Arial"/>
                <w:sz w:val="24"/>
                <w:szCs w:val="24"/>
              </w:rPr>
            </w:pPr>
            <w:r w:rsidRPr="005824FB">
              <w:rPr>
                <w:rFonts w:cs="Arial"/>
                <w:sz w:val="24"/>
                <w:szCs w:val="24"/>
              </w:rPr>
              <w:t xml:space="preserve">Whole school themed hall display – Science </w:t>
            </w:r>
          </w:p>
        </w:tc>
        <w:tc>
          <w:tcPr>
            <w:tcW w:w="1786" w:type="dxa"/>
          </w:tcPr>
          <w:p w:rsidR="00901C89" w:rsidRPr="005824FB" w:rsidRDefault="00901C89" w:rsidP="00C6411D">
            <w:pPr>
              <w:rPr>
                <w:rFonts w:cs="Arial"/>
                <w:sz w:val="24"/>
                <w:szCs w:val="24"/>
              </w:rPr>
            </w:pPr>
            <w:r w:rsidRPr="005824FB">
              <w:rPr>
                <w:rFonts w:cs="Arial"/>
                <w:sz w:val="24"/>
                <w:szCs w:val="24"/>
              </w:rPr>
              <w:t>EYFS moderation</w:t>
            </w:r>
          </w:p>
        </w:tc>
        <w:tc>
          <w:tcPr>
            <w:tcW w:w="1611" w:type="dxa"/>
          </w:tcPr>
          <w:p w:rsidR="00901C89" w:rsidRPr="005824FB" w:rsidRDefault="00901C89" w:rsidP="00C6411D">
            <w:pPr>
              <w:rPr>
                <w:rFonts w:cs="Arial"/>
                <w:sz w:val="24"/>
                <w:szCs w:val="24"/>
              </w:rPr>
            </w:pPr>
            <w:r w:rsidRPr="005824FB">
              <w:rPr>
                <w:rFonts w:cs="Arial"/>
                <w:sz w:val="24"/>
                <w:szCs w:val="24"/>
              </w:rPr>
              <w:t xml:space="preserve">Open Evening </w:t>
            </w:r>
          </w:p>
        </w:tc>
      </w:tr>
      <w:tr w:rsidR="00901C89" w:rsidRPr="005824FB" w:rsidTr="000B1C33">
        <w:tc>
          <w:tcPr>
            <w:tcW w:w="2595" w:type="dxa"/>
          </w:tcPr>
          <w:p w:rsidR="00901C89" w:rsidRPr="000B1C33" w:rsidRDefault="000B1C33" w:rsidP="00C6411D">
            <w:pPr>
              <w:rPr>
                <w:rFonts w:cs="Arial"/>
                <w:b/>
                <w:sz w:val="24"/>
                <w:szCs w:val="24"/>
              </w:rPr>
            </w:pPr>
            <w:r>
              <w:rPr>
                <w:rFonts w:cs="Arial"/>
                <w:b/>
                <w:sz w:val="24"/>
                <w:szCs w:val="24"/>
              </w:rPr>
              <w:t xml:space="preserve">  </w:t>
            </w:r>
            <w:r w:rsidRPr="000B1C33">
              <w:rPr>
                <w:rFonts w:cs="Arial"/>
                <w:b/>
                <w:sz w:val="24"/>
                <w:szCs w:val="24"/>
              </w:rPr>
              <w:t xml:space="preserve">5. </w:t>
            </w:r>
            <w:r w:rsidR="00901C89" w:rsidRPr="000B1C33">
              <w:rPr>
                <w:rFonts w:cs="Arial"/>
                <w:b/>
                <w:sz w:val="24"/>
                <w:szCs w:val="24"/>
              </w:rPr>
              <w:t xml:space="preserve">Assessment and Data Analysis </w:t>
            </w:r>
          </w:p>
        </w:tc>
        <w:tc>
          <w:tcPr>
            <w:tcW w:w="1617" w:type="dxa"/>
          </w:tcPr>
          <w:p w:rsidR="00901C89" w:rsidRPr="005824FB" w:rsidRDefault="00901C89" w:rsidP="00C6411D">
            <w:pPr>
              <w:jc w:val="center"/>
              <w:rPr>
                <w:rFonts w:cs="Arial"/>
                <w:sz w:val="24"/>
                <w:szCs w:val="24"/>
              </w:rPr>
            </w:pPr>
            <w:r w:rsidRPr="005824FB">
              <w:rPr>
                <w:rFonts w:cs="Arial"/>
                <w:sz w:val="24"/>
                <w:szCs w:val="24"/>
              </w:rPr>
              <w:t>-</w:t>
            </w:r>
          </w:p>
        </w:tc>
        <w:tc>
          <w:tcPr>
            <w:tcW w:w="1633" w:type="dxa"/>
          </w:tcPr>
          <w:p w:rsidR="00901C89" w:rsidRDefault="00901C89" w:rsidP="00C6411D">
            <w:pPr>
              <w:rPr>
                <w:rFonts w:cs="Arial"/>
                <w:sz w:val="24"/>
                <w:szCs w:val="24"/>
              </w:rPr>
            </w:pPr>
            <w:r w:rsidRPr="005824FB">
              <w:rPr>
                <w:rFonts w:cs="Arial"/>
                <w:sz w:val="24"/>
                <w:szCs w:val="24"/>
              </w:rPr>
              <w:t xml:space="preserve">Whole school targets set </w:t>
            </w:r>
          </w:p>
          <w:p w:rsidR="000B1C33" w:rsidRPr="005824FB" w:rsidRDefault="000B1C33" w:rsidP="00C6411D">
            <w:pPr>
              <w:rPr>
                <w:rFonts w:cs="Arial"/>
                <w:sz w:val="24"/>
                <w:szCs w:val="24"/>
              </w:rPr>
            </w:pPr>
            <w:r w:rsidRPr="000B1C33">
              <w:rPr>
                <w:rFonts w:cs="Arial"/>
                <w:sz w:val="24"/>
                <w:szCs w:val="24"/>
              </w:rPr>
              <w:t>Y6 SATS</w:t>
            </w:r>
          </w:p>
        </w:tc>
        <w:tc>
          <w:tcPr>
            <w:tcW w:w="1786" w:type="dxa"/>
          </w:tcPr>
          <w:p w:rsidR="00901C89" w:rsidRDefault="00901C89" w:rsidP="00C6411D">
            <w:pPr>
              <w:rPr>
                <w:rFonts w:cs="Arial"/>
                <w:sz w:val="24"/>
                <w:szCs w:val="24"/>
              </w:rPr>
            </w:pPr>
            <w:r w:rsidRPr="005824FB">
              <w:rPr>
                <w:rFonts w:cs="Arial"/>
                <w:sz w:val="24"/>
                <w:szCs w:val="24"/>
              </w:rPr>
              <w:t>EYFS Profile KS1 tests/teacher assessments</w:t>
            </w:r>
          </w:p>
          <w:p w:rsidR="000B1C33" w:rsidRDefault="000B1C33" w:rsidP="00C6411D">
            <w:pPr>
              <w:rPr>
                <w:rFonts w:cs="Arial"/>
                <w:sz w:val="24"/>
                <w:szCs w:val="24"/>
              </w:rPr>
            </w:pPr>
            <w:r>
              <w:rPr>
                <w:rFonts w:cs="Arial"/>
                <w:sz w:val="24"/>
                <w:szCs w:val="24"/>
              </w:rPr>
              <w:t xml:space="preserve">Y1 National screening assessment </w:t>
            </w:r>
          </w:p>
          <w:p w:rsidR="000B1C33" w:rsidRDefault="000B1C33" w:rsidP="00C6411D">
            <w:pPr>
              <w:rPr>
                <w:rFonts w:cs="Arial"/>
                <w:sz w:val="24"/>
                <w:szCs w:val="24"/>
              </w:rPr>
            </w:pPr>
            <w:r>
              <w:rPr>
                <w:rFonts w:cs="Arial"/>
                <w:sz w:val="24"/>
                <w:szCs w:val="24"/>
              </w:rPr>
              <w:t>Y2 SATS</w:t>
            </w:r>
          </w:p>
          <w:p w:rsidR="000B1C33" w:rsidRPr="005824FB" w:rsidRDefault="000B1C33" w:rsidP="00C6411D">
            <w:pPr>
              <w:rPr>
                <w:rFonts w:cs="Arial"/>
                <w:sz w:val="24"/>
                <w:szCs w:val="24"/>
              </w:rPr>
            </w:pPr>
          </w:p>
          <w:p w:rsidR="00901C89" w:rsidRPr="005824FB" w:rsidRDefault="00901C89" w:rsidP="00C6411D">
            <w:pPr>
              <w:rPr>
                <w:rFonts w:cs="Arial"/>
                <w:sz w:val="24"/>
                <w:szCs w:val="24"/>
              </w:rPr>
            </w:pPr>
          </w:p>
        </w:tc>
        <w:tc>
          <w:tcPr>
            <w:tcW w:w="1611" w:type="dxa"/>
          </w:tcPr>
          <w:p w:rsidR="00901C89" w:rsidRPr="005824FB" w:rsidRDefault="00901C89" w:rsidP="00C6411D">
            <w:pPr>
              <w:rPr>
                <w:rFonts w:cs="Arial"/>
                <w:sz w:val="24"/>
                <w:szCs w:val="24"/>
              </w:rPr>
            </w:pPr>
            <w:r w:rsidRPr="005824FB">
              <w:rPr>
                <w:rFonts w:cs="Arial"/>
                <w:sz w:val="24"/>
                <w:szCs w:val="24"/>
              </w:rPr>
              <w:t>Annual Reports</w:t>
            </w:r>
          </w:p>
          <w:p w:rsidR="00901C89" w:rsidRPr="005824FB" w:rsidRDefault="00901C89" w:rsidP="00C6411D">
            <w:pPr>
              <w:rPr>
                <w:rFonts w:cs="Arial"/>
                <w:sz w:val="24"/>
                <w:szCs w:val="24"/>
              </w:rPr>
            </w:pPr>
            <w:r w:rsidRPr="005824FB">
              <w:rPr>
                <w:rFonts w:cs="Arial"/>
                <w:sz w:val="24"/>
                <w:szCs w:val="24"/>
              </w:rPr>
              <w:t xml:space="preserve">End of year data analysis </w:t>
            </w:r>
          </w:p>
        </w:tc>
      </w:tr>
      <w:tr w:rsidR="00901C89" w:rsidRPr="005824FB" w:rsidTr="000B1C33">
        <w:tc>
          <w:tcPr>
            <w:tcW w:w="2595" w:type="dxa"/>
          </w:tcPr>
          <w:p w:rsidR="00901C89" w:rsidRPr="000B1C33" w:rsidRDefault="000B1C33" w:rsidP="000B1C33">
            <w:pPr>
              <w:rPr>
                <w:rFonts w:cs="Arial"/>
                <w:b/>
                <w:sz w:val="24"/>
                <w:szCs w:val="24"/>
              </w:rPr>
            </w:pPr>
            <w:r>
              <w:rPr>
                <w:rFonts w:cs="Arial"/>
                <w:b/>
                <w:sz w:val="24"/>
                <w:szCs w:val="24"/>
              </w:rPr>
              <w:t>6.</w:t>
            </w:r>
            <w:r w:rsidR="00901C89" w:rsidRPr="000B1C33">
              <w:rPr>
                <w:rFonts w:cs="Arial"/>
                <w:b/>
                <w:sz w:val="24"/>
                <w:szCs w:val="24"/>
              </w:rPr>
              <w:t xml:space="preserve">Keystage School data  analysis </w:t>
            </w:r>
          </w:p>
        </w:tc>
        <w:tc>
          <w:tcPr>
            <w:tcW w:w="1617" w:type="dxa"/>
          </w:tcPr>
          <w:p w:rsidR="00901C89" w:rsidRPr="005824FB" w:rsidRDefault="00835E7E" w:rsidP="00835E7E">
            <w:pPr>
              <w:rPr>
                <w:rFonts w:cs="Arial"/>
                <w:sz w:val="24"/>
                <w:szCs w:val="24"/>
              </w:rPr>
            </w:pPr>
            <w:r>
              <w:rPr>
                <w:rFonts w:cs="Arial"/>
                <w:sz w:val="24"/>
                <w:szCs w:val="24"/>
              </w:rPr>
              <w:t xml:space="preserve">EYFS, Y1, </w:t>
            </w:r>
            <w:r w:rsidR="00901C89" w:rsidRPr="005824FB">
              <w:rPr>
                <w:rFonts w:cs="Arial"/>
                <w:sz w:val="24"/>
                <w:szCs w:val="24"/>
              </w:rPr>
              <w:t xml:space="preserve">KS1 and KS2 </w:t>
            </w:r>
            <w:r>
              <w:rPr>
                <w:rFonts w:cs="Arial"/>
                <w:sz w:val="24"/>
                <w:szCs w:val="24"/>
              </w:rPr>
              <w:t xml:space="preserve">TEST </w:t>
            </w:r>
            <w:r w:rsidR="00901C89" w:rsidRPr="005824FB">
              <w:rPr>
                <w:rFonts w:cs="Arial"/>
                <w:sz w:val="24"/>
                <w:szCs w:val="24"/>
              </w:rPr>
              <w:t xml:space="preserve">analysis </w:t>
            </w:r>
          </w:p>
        </w:tc>
        <w:tc>
          <w:tcPr>
            <w:tcW w:w="1633" w:type="dxa"/>
          </w:tcPr>
          <w:p w:rsidR="00901C89" w:rsidRPr="005824FB" w:rsidRDefault="00901C89" w:rsidP="00C6411D">
            <w:pPr>
              <w:jc w:val="center"/>
              <w:rPr>
                <w:rFonts w:cs="Arial"/>
                <w:sz w:val="24"/>
                <w:szCs w:val="24"/>
              </w:rPr>
            </w:pPr>
            <w:r w:rsidRPr="005824FB">
              <w:rPr>
                <w:rFonts w:cs="Arial"/>
                <w:sz w:val="24"/>
                <w:szCs w:val="24"/>
              </w:rPr>
              <w:t>-</w:t>
            </w:r>
          </w:p>
        </w:tc>
        <w:tc>
          <w:tcPr>
            <w:tcW w:w="1786" w:type="dxa"/>
          </w:tcPr>
          <w:p w:rsidR="000B1C33" w:rsidRDefault="00901C89" w:rsidP="00C6411D">
            <w:pPr>
              <w:rPr>
                <w:rFonts w:cs="Arial"/>
                <w:sz w:val="24"/>
                <w:szCs w:val="24"/>
              </w:rPr>
            </w:pPr>
            <w:r w:rsidRPr="005824FB">
              <w:rPr>
                <w:rFonts w:cs="Arial"/>
                <w:sz w:val="24"/>
                <w:szCs w:val="24"/>
              </w:rPr>
              <w:t>EYFS baseline/review</w:t>
            </w:r>
          </w:p>
          <w:p w:rsidR="00901C89" w:rsidRPr="005824FB" w:rsidRDefault="000B1C33" w:rsidP="00C6411D">
            <w:pPr>
              <w:rPr>
                <w:rFonts w:cs="Arial"/>
                <w:sz w:val="24"/>
                <w:szCs w:val="24"/>
              </w:rPr>
            </w:pPr>
            <w:r>
              <w:rPr>
                <w:rFonts w:cs="Arial"/>
                <w:sz w:val="24"/>
                <w:szCs w:val="24"/>
              </w:rPr>
              <w:t xml:space="preserve">NFER standardised </w:t>
            </w:r>
            <w:r>
              <w:rPr>
                <w:rFonts w:cs="Arial"/>
                <w:sz w:val="24"/>
                <w:szCs w:val="24"/>
              </w:rPr>
              <w:lastRenderedPageBreak/>
              <w:t xml:space="preserve">score tests </w:t>
            </w:r>
            <w:r w:rsidR="00901C89" w:rsidRPr="005824FB">
              <w:rPr>
                <w:rFonts w:cs="Arial"/>
                <w:sz w:val="24"/>
                <w:szCs w:val="24"/>
              </w:rPr>
              <w:t xml:space="preserve"> </w:t>
            </w:r>
          </w:p>
        </w:tc>
        <w:tc>
          <w:tcPr>
            <w:tcW w:w="1611" w:type="dxa"/>
          </w:tcPr>
          <w:p w:rsidR="00901C89" w:rsidRPr="005824FB" w:rsidRDefault="00901C89" w:rsidP="00C6411D">
            <w:pPr>
              <w:jc w:val="center"/>
              <w:rPr>
                <w:rFonts w:cs="Arial"/>
                <w:sz w:val="24"/>
                <w:szCs w:val="24"/>
              </w:rPr>
            </w:pPr>
            <w:r w:rsidRPr="005824FB">
              <w:rPr>
                <w:rFonts w:cs="Arial"/>
                <w:sz w:val="24"/>
                <w:szCs w:val="24"/>
              </w:rPr>
              <w:lastRenderedPageBreak/>
              <w:t>-</w:t>
            </w:r>
          </w:p>
        </w:tc>
      </w:tr>
      <w:tr w:rsidR="00901C89" w:rsidRPr="005824FB" w:rsidTr="000B1C33">
        <w:tc>
          <w:tcPr>
            <w:tcW w:w="2595" w:type="dxa"/>
          </w:tcPr>
          <w:p w:rsidR="00901C89" w:rsidRPr="000B1C33" w:rsidRDefault="00901C89" w:rsidP="000B1C33">
            <w:pPr>
              <w:pStyle w:val="ListParagraph"/>
              <w:numPr>
                <w:ilvl w:val="0"/>
                <w:numId w:val="1"/>
              </w:numPr>
              <w:rPr>
                <w:rFonts w:cs="Arial"/>
                <w:b/>
                <w:sz w:val="24"/>
                <w:szCs w:val="24"/>
              </w:rPr>
            </w:pPr>
            <w:r w:rsidRPr="000B1C33">
              <w:rPr>
                <w:rFonts w:cs="Arial"/>
                <w:b/>
                <w:sz w:val="24"/>
                <w:szCs w:val="24"/>
              </w:rPr>
              <w:lastRenderedPageBreak/>
              <w:t>Inclusion</w:t>
            </w:r>
          </w:p>
        </w:tc>
        <w:tc>
          <w:tcPr>
            <w:tcW w:w="1617" w:type="dxa"/>
          </w:tcPr>
          <w:p w:rsidR="00901C89" w:rsidRPr="005824FB" w:rsidRDefault="00901C89" w:rsidP="00C6411D">
            <w:pPr>
              <w:rPr>
                <w:rFonts w:cs="Arial"/>
                <w:sz w:val="24"/>
                <w:szCs w:val="24"/>
              </w:rPr>
            </w:pPr>
            <w:r w:rsidRPr="005824FB">
              <w:rPr>
                <w:rFonts w:cs="Arial"/>
                <w:sz w:val="24"/>
                <w:szCs w:val="24"/>
              </w:rPr>
              <w:t xml:space="preserve">Health and Care PLAN review meetings </w:t>
            </w:r>
          </w:p>
          <w:p w:rsidR="00901C89" w:rsidRPr="005824FB" w:rsidRDefault="00901C89" w:rsidP="00C6411D">
            <w:pPr>
              <w:rPr>
                <w:rFonts w:cs="Arial"/>
                <w:sz w:val="24"/>
                <w:szCs w:val="24"/>
              </w:rPr>
            </w:pPr>
          </w:p>
          <w:p w:rsidR="00901C89" w:rsidRPr="005824FB" w:rsidRDefault="00901C89" w:rsidP="00C6411D">
            <w:pPr>
              <w:rPr>
                <w:rFonts w:cs="Arial"/>
                <w:sz w:val="24"/>
                <w:szCs w:val="24"/>
              </w:rPr>
            </w:pPr>
            <w:r w:rsidRPr="005824FB">
              <w:rPr>
                <w:rFonts w:cs="Arial"/>
                <w:sz w:val="24"/>
                <w:szCs w:val="24"/>
              </w:rPr>
              <w:t xml:space="preserve">S11 audit </w:t>
            </w:r>
          </w:p>
          <w:p w:rsidR="00901C89" w:rsidRPr="005824FB" w:rsidRDefault="00901C89" w:rsidP="00C6411D">
            <w:pPr>
              <w:rPr>
                <w:rFonts w:cs="Arial"/>
                <w:sz w:val="24"/>
                <w:szCs w:val="24"/>
              </w:rPr>
            </w:pPr>
          </w:p>
          <w:p w:rsidR="00901C89" w:rsidRPr="005824FB" w:rsidRDefault="00901C89" w:rsidP="00C6411D">
            <w:pPr>
              <w:rPr>
                <w:rFonts w:cs="Arial"/>
                <w:sz w:val="24"/>
                <w:szCs w:val="24"/>
              </w:rPr>
            </w:pPr>
            <w:r w:rsidRPr="005824FB">
              <w:rPr>
                <w:rFonts w:cs="Arial"/>
                <w:sz w:val="24"/>
                <w:szCs w:val="24"/>
              </w:rPr>
              <w:t xml:space="preserve">Single Central Record </w:t>
            </w:r>
          </w:p>
        </w:tc>
        <w:tc>
          <w:tcPr>
            <w:tcW w:w="1633" w:type="dxa"/>
          </w:tcPr>
          <w:p w:rsidR="00901C89" w:rsidRPr="005824FB" w:rsidRDefault="00901C89" w:rsidP="00C6411D">
            <w:pPr>
              <w:rPr>
                <w:rFonts w:cs="Arial"/>
                <w:sz w:val="24"/>
                <w:szCs w:val="24"/>
              </w:rPr>
            </w:pPr>
            <w:r w:rsidRPr="005824FB">
              <w:rPr>
                <w:rFonts w:cs="Arial"/>
                <w:sz w:val="24"/>
                <w:szCs w:val="24"/>
              </w:rPr>
              <w:t>Staff CPD</w:t>
            </w:r>
          </w:p>
          <w:p w:rsidR="00901C89" w:rsidRPr="005824FB" w:rsidRDefault="00901C89" w:rsidP="00C6411D">
            <w:pPr>
              <w:rPr>
                <w:rFonts w:cs="Arial"/>
                <w:sz w:val="24"/>
                <w:szCs w:val="24"/>
              </w:rPr>
            </w:pPr>
            <w:r w:rsidRPr="005824FB">
              <w:rPr>
                <w:rFonts w:cs="Arial"/>
                <w:sz w:val="24"/>
                <w:szCs w:val="24"/>
              </w:rPr>
              <w:t xml:space="preserve">Update SEND register and G &amp; T register </w:t>
            </w:r>
          </w:p>
        </w:tc>
        <w:tc>
          <w:tcPr>
            <w:tcW w:w="1786" w:type="dxa"/>
          </w:tcPr>
          <w:p w:rsidR="00901C89" w:rsidRDefault="00901C89" w:rsidP="00C6411D">
            <w:pPr>
              <w:rPr>
                <w:rFonts w:cs="Arial"/>
                <w:sz w:val="24"/>
                <w:szCs w:val="24"/>
              </w:rPr>
            </w:pPr>
            <w:r w:rsidRPr="005824FB">
              <w:rPr>
                <w:rFonts w:cs="Arial"/>
                <w:sz w:val="24"/>
                <w:szCs w:val="24"/>
              </w:rPr>
              <w:t>IEP reviews</w:t>
            </w:r>
          </w:p>
          <w:p w:rsidR="000B1C33" w:rsidRPr="005824FB" w:rsidRDefault="000B1C33" w:rsidP="00C6411D">
            <w:pPr>
              <w:rPr>
                <w:rFonts w:cs="Arial"/>
                <w:sz w:val="24"/>
                <w:szCs w:val="24"/>
              </w:rPr>
            </w:pPr>
            <w:r>
              <w:rPr>
                <w:rFonts w:cs="Arial"/>
                <w:sz w:val="24"/>
                <w:szCs w:val="24"/>
              </w:rPr>
              <w:t xml:space="preserve">Review EHAs; ECHPs; CP Plans </w:t>
            </w:r>
          </w:p>
        </w:tc>
        <w:tc>
          <w:tcPr>
            <w:tcW w:w="1611" w:type="dxa"/>
          </w:tcPr>
          <w:p w:rsidR="00901C89" w:rsidRPr="005824FB" w:rsidRDefault="00901C89" w:rsidP="00C6411D">
            <w:pPr>
              <w:rPr>
                <w:rFonts w:cs="Arial"/>
                <w:sz w:val="24"/>
                <w:szCs w:val="24"/>
              </w:rPr>
            </w:pPr>
            <w:r w:rsidRPr="005824FB">
              <w:rPr>
                <w:rFonts w:cs="Arial"/>
                <w:sz w:val="24"/>
                <w:szCs w:val="24"/>
              </w:rPr>
              <w:t xml:space="preserve">Review interventions </w:t>
            </w:r>
            <w:r w:rsidR="00A31ED5">
              <w:rPr>
                <w:rFonts w:cs="Arial"/>
                <w:sz w:val="24"/>
                <w:szCs w:val="24"/>
              </w:rPr>
              <w:t xml:space="preserve">and impact </w:t>
            </w:r>
          </w:p>
          <w:p w:rsidR="00901C89" w:rsidRPr="005824FB" w:rsidRDefault="00901C89" w:rsidP="00C6411D">
            <w:pPr>
              <w:rPr>
                <w:rFonts w:cs="Arial"/>
                <w:sz w:val="24"/>
                <w:szCs w:val="24"/>
              </w:rPr>
            </w:pPr>
          </w:p>
          <w:p w:rsidR="00901C89" w:rsidRPr="005824FB" w:rsidRDefault="00901C89" w:rsidP="00C6411D">
            <w:pPr>
              <w:rPr>
                <w:rFonts w:cs="Arial"/>
                <w:sz w:val="24"/>
                <w:szCs w:val="24"/>
              </w:rPr>
            </w:pPr>
            <w:r w:rsidRPr="005824FB">
              <w:rPr>
                <w:rFonts w:cs="Arial"/>
                <w:sz w:val="24"/>
                <w:szCs w:val="24"/>
              </w:rPr>
              <w:t>Monitor SEN spending and impact</w:t>
            </w:r>
          </w:p>
        </w:tc>
      </w:tr>
      <w:tr w:rsidR="00901C89" w:rsidRPr="005824FB" w:rsidTr="000B1C33">
        <w:tc>
          <w:tcPr>
            <w:tcW w:w="2595" w:type="dxa"/>
          </w:tcPr>
          <w:p w:rsidR="00901C89" w:rsidRPr="000B1C33" w:rsidRDefault="00901C89" w:rsidP="000B1C33">
            <w:pPr>
              <w:pStyle w:val="ListParagraph"/>
              <w:numPr>
                <w:ilvl w:val="0"/>
                <w:numId w:val="1"/>
              </w:numPr>
              <w:rPr>
                <w:rFonts w:cs="Arial"/>
                <w:b/>
                <w:sz w:val="24"/>
                <w:szCs w:val="24"/>
              </w:rPr>
            </w:pPr>
            <w:r w:rsidRPr="000B1C33">
              <w:rPr>
                <w:rFonts w:cs="Arial"/>
                <w:b/>
                <w:sz w:val="24"/>
                <w:szCs w:val="24"/>
              </w:rPr>
              <w:t xml:space="preserve">Subject Leaders Planning and Evaluations </w:t>
            </w:r>
          </w:p>
        </w:tc>
        <w:tc>
          <w:tcPr>
            <w:tcW w:w="1617" w:type="dxa"/>
          </w:tcPr>
          <w:p w:rsidR="00901C89" w:rsidRPr="005824FB" w:rsidRDefault="00901C89" w:rsidP="00FC4C2F">
            <w:pPr>
              <w:rPr>
                <w:rFonts w:cs="Arial"/>
                <w:sz w:val="24"/>
                <w:szCs w:val="24"/>
              </w:rPr>
            </w:pPr>
            <w:r w:rsidRPr="005824FB">
              <w:rPr>
                <w:rFonts w:cs="Arial"/>
                <w:sz w:val="24"/>
                <w:szCs w:val="24"/>
              </w:rPr>
              <w:t>Review phase plans</w:t>
            </w:r>
          </w:p>
          <w:p w:rsidR="00DD4529" w:rsidRDefault="00DD4529" w:rsidP="00FC4C2F">
            <w:pPr>
              <w:rPr>
                <w:rFonts w:cs="Arial"/>
                <w:sz w:val="24"/>
                <w:szCs w:val="24"/>
              </w:rPr>
            </w:pPr>
          </w:p>
          <w:p w:rsidR="00901C89" w:rsidRPr="005824FB" w:rsidRDefault="00901C89" w:rsidP="00FC4C2F">
            <w:pPr>
              <w:rPr>
                <w:rFonts w:cs="Arial"/>
                <w:sz w:val="24"/>
                <w:szCs w:val="24"/>
              </w:rPr>
            </w:pPr>
            <w:r w:rsidRPr="005824FB">
              <w:rPr>
                <w:rFonts w:cs="Arial"/>
                <w:sz w:val="24"/>
                <w:szCs w:val="24"/>
              </w:rPr>
              <w:t xml:space="preserve">Full audit of ICT/ website compliance  </w:t>
            </w:r>
          </w:p>
        </w:tc>
        <w:tc>
          <w:tcPr>
            <w:tcW w:w="1633" w:type="dxa"/>
          </w:tcPr>
          <w:p w:rsidR="00901C89" w:rsidRPr="005824FB" w:rsidRDefault="00901C89" w:rsidP="00C6411D">
            <w:pPr>
              <w:rPr>
                <w:rFonts w:cs="Arial"/>
                <w:sz w:val="24"/>
                <w:szCs w:val="24"/>
              </w:rPr>
            </w:pPr>
            <w:r w:rsidRPr="005824FB">
              <w:rPr>
                <w:rFonts w:cs="Arial"/>
                <w:sz w:val="24"/>
                <w:szCs w:val="24"/>
              </w:rPr>
              <w:t>Review English, Maths and EYFS action plans</w:t>
            </w:r>
          </w:p>
        </w:tc>
        <w:tc>
          <w:tcPr>
            <w:tcW w:w="1786" w:type="dxa"/>
          </w:tcPr>
          <w:p w:rsidR="00901C89" w:rsidRPr="005824FB" w:rsidRDefault="00901C89" w:rsidP="00C6411D">
            <w:pPr>
              <w:rPr>
                <w:rFonts w:cs="Arial"/>
                <w:sz w:val="24"/>
                <w:szCs w:val="24"/>
              </w:rPr>
            </w:pPr>
            <w:r w:rsidRPr="005824FB">
              <w:rPr>
                <w:rFonts w:cs="Arial"/>
                <w:sz w:val="24"/>
                <w:szCs w:val="24"/>
              </w:rPr>
              <w:t>EYFS to report action plan</w:t>
            </w:r>
          </w:p>
        </w:tc>
        <w:tc>
          <w:tcPr>
            <w:tcW w:w="1611" w:type="dxa"/>
          </w:tcPr>
          <w:p w:rsidR="00901C89" w:rsidRPr="005824FB" w:rsidRDefault="00901C89" w:rsidP="00C6411D">
            <w:pPr>
              <w:rPr>
                <w:rFonts w:cs="Arial"/>
                <w:sz w:val="24"/>
                <w:szCs w:val="24"/>
              </w:rPr>
            </w:pPr>
          </w:p>
          <w:p w:rsidR="00901C89" w:rsidRPr="005824FB" w:rsidRDefault="00901C89" w:rsidP="00C6411D">
            <w:pPr>
              <w:rPr>
                <w:rFonts w:cs="Arial"/>
                <w:sz w:val="24"/>
                <w:szCs w:val="24"/>
              </w:rPr>
            </w:pPr>
          </w:p>
          <w:p w:rsidR="00901C89" w:rsidRPr="005824FB" w:rsidRDefault="00901C89" w:rsidP="00C6411D">
            <w:pPr>
              <w:jc w:val="center"/>
              <w:rPr>
                <w:rFonts w:cs="Arial"/>
                <w:sz w:val="24"/>
                <w:szCs w:val="24"/>
              </w:rPr>
            </w:pPr>
            <w:r w:rsidRPr="005824FB">
              <w:rPr>
                <w:rFonts w:cs="Arial"/>
                <w:sz w:val="24"/>
                <w:szCs w:val="24"/>
              </w:rPr>
              <w:t>-</w:t>
            </w:r>
          </w:p>
        </w:tc>
      </w:tr>
      <w:tr w:rsidR="00901C89" w:rsidRPr="005824FB" w:rsidTr="000B1C33">
        <w:tc>
          <w:tcPr>
            <w:tcW w:w="2595" w:type="dxa"/>
          </w:tcPr>
          <w:p w:rsidR="00901C89" w:rsidRPr="000B1C33" w:rsidRDefault="00901C89" w:rsidP="000B1C33">
            <w:pPr>
              <w:pStyle w:val="ListParagraph"/>
              <w:numPr>
                <w:ilvl w:val="0"/>
                <w:numId w:val="1"/>
              </w:numPr>
              <w:rPr>
                <w:rFonts w:cs="Arial"/>
                <w:b/>
                <w:sz w:val="24"/>
                <w:szCs w:val="24"/>
              </w:rPr>
            </w:pPr>
            <w:r w:rsidRPr="000B1C33">
              <w:rPr>
                <w:rFonts w:cs="Arial"/>
                <w:b/>
                <w:sz w:val="24"/>
                <w:szCs w:val="24"/>
              </w:rPr>
              <w:t xml:space="preserve">SIP review and evaluation </w:t>
            </w:r>
          </w:p>
        </w:tc>
        <w:tc>
          <w:tcPr>
            <w:tcW w:w="1617" w:type="dxa"/>
          </w:tcPr>
          <w:p w:rsidR="00901C89" w:rsidRPr="005824FB" w:rsidRDefault="00901C89" w:rsidP="00C6411D">
            <w:pPr>
              <w:rPr>
                <w:rFonts w:cs="Arial"/>
                <w:sz w:val="24"/>
                <w:szCs w:val="24"/>
              </w:rPr>
            </w:pPr>
            <w:r w:rsidRPr="005824FB">
              <w:rPr>
                <w:rFonts w:cs="Arial"/>
                <w:sz w:val="24"/>
                <w:szCs w:val="24"/>
              </w:rPr>
              <w:t>SIP implemented</w:t>
            </w:r>
          </w:p>
        </w:tc>
        <w:tc>
          <w:tcPr>
            <w:tcW w:w="1633" w:type="dxa"/>
          </w:tcPr>
          <w:p w:rsidR="00901C89" w:rsidRPr="005824FB" w:rsidRDefault="00FC4C2F" w:rsidP="00FC4C2F">
            <w:pPr>
              <w:rPr>
                <w:rFonts w:cs="Arial"/>
                <w:sz w:val="24"/>
                <w:szCs w:val="24"/>
              </w:rPr>
            </w:pPr>
            <w:r>
              <w:rPr>
                <w:rFonts w:cs="Arial"/>
                <w:sz w:val="24"/>
                <w:szCs w:val="24"/>
              </w:rPr>
              <w:t>SLT review of priorities</w:t>
            </w:r>
          </w:p>
        </w:tc>
        <w:tc>
          <w:tcPr>
            <w:tcW w:w="1786" w:type="dxa"/>
          </w:tcPr>
          <w:p w:rsidR="00901C89" w:rsidRPr="005824FB" w:rsidRDefault="00FC4C2F" w:rsidP="00FC4C2F">
            <w:pPr>
              <w:rPr>
                <w:rFonts w:cs="Arial"/>
                <w:sz w:val="24"/>
                <w:szCs w:val="24"/>
              </w:rPr>
            </w:pPr>
            <w:r>
              <w:rPr>
                <w:rFonts w:cs="Arial"/>
                <w:sz w:val="24"/>
                <w:szCs w:val="24"/>
              </w:rPr>
              <w:t>POL review</w:t>
            </w:r>
          </w:p>
        </w:tc>
        <w:tc>
          <w:tcPr>
            <w:tcW w:w="1611" w:type="dxa"/>
          </w:tcPr>
          <w:p w:rsidR="00901C89" w:rsidRPr="005824FB" w:rsidRDefault="00A31ED5" w:rsidP="00C6411D">
            <w:pPr>
              <w:rPr>
                <w:rFonts w:cs="Arial"/>
                <w:sz w:val="24"/>
                <w:szCs w:val="24"/>
              </w:rPr>
            </w:pPr>
            <w:r>
              <w:rPr>
                <w:rFonts w:cs="Arial"/>
                <w:sz w:val="24"/>
                <w:szCs w:val="24"/>
              </w:rPr>
              <w:t>Self-</w:t>
            </w:r>
            <w:r w:rsidR="00901C89" w:rsidRPr="005824FB">
              <w:rPr>
                <w:rFonts w:cs="Arial"/>
                <w:sz w:val="24"/>
                <w:szCs w:val="24"/>
              </w:rPr>
              <w:t xml:space="preserve">Evaluation of curriculum areas </w:t>
            </w:r>
          </w:p>
        </w:tc>
      </w:tr>
      <w:tr w:rsidR="00901C89" w:rsidRPr="005824FB" w:rsidTr="000B1C33">
        <w:tc>
          <w:tcPr>
            <w:tcW w:w="2595" w:type="dxa"/>
          </w:tcPr>
          <w:p w:rsidR="00901C89" w:rsidRPr="000B1C33" w:rsidRDefault="000B1C33" w:rsidP="000B1C33">
            <w:pPr>
              <w:pStyle w:val="ListParagraph"/>
              <w:numPr>
                <w:ilvl w:val="0"/>
                <w:numId w:val="1"/>
              </w:numPr>
              <w:rPr>
                <w:rFonts w:cs="Arial"/>
                <w:b/>
                <w:sz w:val="24"/>
                <w:szCs w:val="24"/>
              </w:rPr>
            </w:pPr>
            <w:r w:rsidRPr="000B1C33">
              <w:rPr>
                <w:rFonts w:cs="Arial"/>
                <w:b/>
                <w:sz w:val="24"/>
                <w:szCs w:val="24"/>
              </w:rPr>
              <w:t xml:space="preserve"> </w:t>
            </w:r>
            <w:r w:rsidR="00901C89" w:rsidRPr="000B1C33">
              <w:rPr>
                <w:rFonts w:cs="Arial"/>
                <w:b/>
                <w:sz w:val="24"/>
                <w:szCs w:val="24"/>
              </w:rPr>
              <w:t>Governors</w:t>
            </w:r>
          </w:p>
        </w:tc>
        <w:tc>
          <w:tcPr>
            <w:tcW w:w="1617" w:type="dxa"/>
          </w:tcPr>
          <w:p w:rsidR="00901C89" w:rsidRPr="00B64B2B" w:rsidRDefault="00901C89" w:rsidP="00C6411D">
            <w:pPr>
              <w:rPr>
                <w:rFonts w:cs="Arial"/>
                <w:sz w:val="24"/>
                <w:szCs w:val="24"/>
              </w:rPr>
            </w:pPr>
            <w:r w:rsidRPr="00B64B2B">
              <w:rPr>
                <w:rFonts w:cs="Arial"/>
                <w:sz w:val="24"/>
                <w:szCs w:val="24"/>
              </w:rPr>
              <w:t xml:space="preserve">Budget review </w:t>
            </w:r>
          </w:p>
        </w:tc>
        <w:tc>
          <w:tcPr>
            <w:tcW w:w="1633" w:type="dxa"/>
          </w:tcPr>
          <w:p w:rsidR="00901C89" w:rsidRDefault="00901C89" w:rsidP="00C6411D">
            <w:pPr>
              <w:rPr>
                <w:rFonts w:cs="Arial"/>
                <w:sz w:val="24"/>
                <w:szCs w:val="24"/>
              </w:rPr>
            </w:pPr>
            <w:r w:rsidRPr="00B64B2B">
              <w:rPr>
                <w:rFonts w:cs="Arial"/>
                <w:sz w:val="24"/>
                <w:szCs w:val="24"/>
              </w:rPr>
              <w:t xml:space="preserve">Focus visits </w:t>
            </w:r>
          </w:p>
          <w:p w:rsidR="002543B0" w:rsidRPr="00B64B2B" w:rsidRDefault="002543B0" w:rsidP="00C6411D">
            <w:pPr>
              <w:rPr>
                <w:rFonts w:cs="Arial"/>
                <w:sz w:val="24"/>
                <w:szCs w:val="24"/>
              </w:rPr>
            </w:pPr>
            <w:r>
              <w:rPr>
                <w:rFonts w:cs="Arial"/>
                <w:sz w:val="24"/>
                <w:szCs w:val="24"/>
              </w:rPr>
              <w:t xml:space="preserve">Impact of Pupil Premium/ Sports Premium </w:t>
            </w:r>
          </w:p>
        </w:tc>
        <w:tc>
          <w:tcPr>
            <w:tcW w:w="1786" w:type="dxa"/>
          </w:tcPr>
          <w:p w:rsidR="00901C89" w:rsidRPr="00B64B2B" w:rsidRDefault="00901C89" w:rsidP="00C6411D">
            <w:pPr>
              <w:rPr>
                <w:rFonts w:cs="Arial"/>
                <w:sz w:val="24"/>
                <w:szCs w:val="24"/>
              </w:rPr>
            </w:pPr>
            <w:r w:rsidRPr="00B64B2B">
              <w:rPr>
                <w:rFonts w:cs="Arial"/>
                <w:sz w:val="24"/>
                <w:szCs w:val="24"/>
              </w:rPr>
              <w:t xml:space="preserve">Learning walks with SLT </w:t>
            </w:r>
          </w:p>
          <w:p w:rsidR="00901C89" w:rsidRPr="00B64B2B" w:rsidRDefault="00901C89" w:rsidP="00C6411D">
            <w:pPr>
              <w:rPr>
                <w:rFonts w:cs="Arial"/>
                <w:sz w:val="24"/>
                <w:szCs w:val="24"/>
              </w:rPr>
            </w:pPr>
            <w:r w:rsidRPr="00B64B2B">
              <w:rPr>
                <w:rFonts w:cs="Arial"/>
                <w:sz w:val="24"/>
                <w:szCs w:val="24"/>
              </w:rPr>
              <w:t xml:space="preserve">Timetabling </w:t>
            </w:r>
          </w:p>
          <w:p w:rsidR="00A31ED5" w:rsidRPr="00B64B2B" w:rsidRDefault="00A31ED5" w:rsidP="00C6411D">
            <w:pPr>
              <w:rPr>
                <w:rFonts w:cs="Arial"/>
                <w:sz w:val="24"/>
                <w:szCs w:val="24"/>
              </w:rPr>
            </w:pPr>
            <w:r w:rsidRPr="00B64B2B">
              <w:rPr>
                <w:rFonts w:cs="Arial"/>
                <w:sz w:val="24"/>
                <w:szCs w:val="24"/>
              </w:rPr>
              <w:t xml:space="preserve">Recruitment </w:t>
            </w:r>
          </w:p>
          <w:p w:rsidR="00FC4C2F" w:rsidRPr="00B64B2B" w:rsidRDefault="00FC4C2F" w:rsidP="00C6411D">
            <w:pPr>
              <w:rPr>
                <w:rFonts w:cs="Arial"/>
                <w:sz w:val="24"/>
                <w:szCs w:val="24"/>
              </w:rPr>
            </w:pPr>
            <w:r w:rsidRPr="00B64B2B">
              <w:rPr>
                <w:rFonts w:cs="Arial"/>
                <w:sz w:val="24"/>
                <w:szCs w:val="24"/>
              </w:rPr>
              <w:t>Review of staffing structure</w:t>
            </w:r>
          </w:p>
        </w:tc>
        <w:tc>
          <w:tcPr>
            <w:tcW w:w="1611" w:type="dxa"/>
          </w:tcPr>
          <w:p w:rsidR="00901C89" w:rsidRPr="00B64B2B" w:rsidRDefault="00901C89" w:rsidP="00DD4529">
            <w:pPr>
              <w:rPr>
                <w:rFonts w:cs="Arial"/>
                <w:sz w:val="24"/>
                <w:szCs w:val="24"/>
              </w:rPr>
            </w:pPr>
            <w:r w:rsidRPr="00B64B2B">
              <w:rPr>
                <w:rFonts w:cs="Arial"/>
                <w:sz w:val="24"/>
                <w:szCs w:val="24"/>
              </w:rPr>
              <w:t xml:space="preserve">Review of governor tracker and risk assessment </w:t>
            </w:r>
          </w:p>
        </w:tc>
      </w:tr>
      <w:tr w:rsidR="00901C89" w:rsidRPr="005824FB" w:rsidTr="000B1C33">
        <w:tc>
          <w:tcPr>
            <w:tcW w:w="2595" w:type="dxa"/>
          </w:tcPr>
          <w:p w:rsidR="00901C89" w:rsidRPr="000B1C33" w:rsidRDefault="00901C89" w:rsidP="000B1C33">
            <w:pPr>
              <w:pStyle w:val="ListParagraph"/>
              <w:numPr>
                <w:ilvl w:val="0"/>
                <w:numId w:val="1"/>
              </w:numPr>
              <w:rPr>
                <w:rFonts w:cs="Arial"/>
                <w:b/>
                <w:sz w:val="24"/>
                <w:szCs w:val="24"/>
              </w:rPr>
            </w:pPr>
            <w:r w:rsidRPr="000B1C33">
              <w:rPr>
                <w:rFonts w:cs="Arial"/>
                <w:b/>
                <w:sz w:val="24"/>
                <w:szCs w:val="24"/>
              </w:rPr>
              <w:t xml:space="preserve">Stakeholders </w:t>
            </w:r>
          </w:p>
        </w:tc>
        <w:tc>
          <w:tcPr>
            <w:tcW w:w="1617" w:type="dxa"/>
          </w:tcPr>
          <w:p w:rsidR="00901C89" w:rsidRPr="005824FB" w:rsidRDefault="00901C89" w:rsidP="00C6411D">
            <w:pPr>
              <w:rPr>
                <w:rFonts w:cs="Arial"/>
                <w:sz w:val="24"/>
                <w:szCs w:val="24"/>
              </w:rPr>
            </w:pPr>
            <w:r w:rsidRPr="005824FB">
              <w:rPr>
                <w:rFonts w:cs="Arial"/>
                <w:sz w:val="24"/>
                <w:szCs w:val="24"/>
              </w:rPr>
              <w:t>Meet The Teachers</w:t>
            </w:r>
          </w:p>
        </w:tc>
        <w:tc>
          <w:tcPr>
            <w:tcW w:w="1633" w:type="dxa"/>
          </w:tcPr>
          <w:p w:rsidR="00901C89" w:rsidRDefault="00901C89" w:rsidP="00C6411D">
            <w:pPr>
              <w:rPr>
                <w:rFonts w:cs="Arial"/>
                <w:sz w:val="24"/>
                <w:szCs w:val="24"/>
              </w:rPr>
            </w:pPr>
            <w:r w:rsidRPr="005824FB">
              <w:rPr>
                <w:rFonts w:cs="Arial"/>
                <w:sz w:val="24"/>
                <w:szCs w:val="24"/>
              </w:rPr>
              <w:t xml:space="preserve">Parent Consultations </w:t>
            </w:r>
          </w:p>
          <w:p w:rsidR="00FC4C2F" w:rsidRDefault="00FC4C2F" w:rsidP="00C6411D">
            <w:pPr>
              <w:rPr>
                <w:rFonts w:cs="Arial"/>
                <w:sz w:val="24"/>
                <w:szCs w:val="24"/>
              </w:rPr>
            </w:pPr>
            <w:r>
              <w:rPr>
                <w:rFonts w:cs="Arial"/>
                <w:sz w:val="24"/>
                <w:szCs w:val="24"/>
              </w:rPr>
              <w:t>Homework</w:t>
            </w:r>
          </w:p>
          <w:p w:rsidR="00711106" w:rsidRPr="005824FB" w:rsidRDefault="00711106" w:rsidP="00C6411D">
            <w:pPr>
              <w:rPr>
                <w:rFonts w:cs="Arial"/>
                <w:sz w:val="24"/>
                <w:szCs w:val="24"/>
              </w:rPr>
            </w:pPr>
            <w:r>
              <w:rPr>
                <w:rFonts w:cs="Arial"/>
                <w:sz w:val="24"/>
                <w:szCs w:val="24"/>
              </w:rPr>
              <w:t>Drop-ins</w:t>
            </w:r>
          </w:p>
        </w:tc>
        <w:tc>
          <w:tcPr>
            <w:tcW w:w="1786" w:type="dxa"/>
          </w:tcPr>
          <w:p w:rsidR="00901C89" w:rsidRPr="005824FB" w:rsidRDefault="00FC4C2F" w:rsidP="00FC4C2F">
            <w:pPr>
              <w:rPr>
                <w:rFonts w:cs="Arial"/>
                <w:sz w:val="24"/>
                <w:szCs w:val="24"/>
              </w:rPr>
            </w:pPr>
            <w:r>
              <w:rPr>
                <w:rFonts w:cs="Arial"/>
                <w:sz w:val="24"/>
                <w:szCs w:val="24"/>
              </w:rPr>
              <w:t>Phonics and Numeracy workshop</w:t>
            </w:r>
          </w:p>
        </w:tc>
        <w:tc>
          <w:tcPr>
            <w:tcW w:w="1611" w:type="dxa"/>
          </w:tcPr>
          <w:p w:rsidR="00901C89" w:rsidRPr="005824FB" w:rsidRDefault="00FC4C2F" w:rsidP="00C6411D">
            <w:pPr>
              <w:rPr>
                <w:rFonts w:cs="Arial"/>
                <w:sz w:val="24"/>
                <w:szCs w:val="24"/>
              </w:rPr>
            </w:pPr>
            <w:r>
              <w:rPr>
                <w:rFonts w:cs="Arial"/>
                <w:sz w:val="24"/>
                <w:szCs w:val="24"/>
              </w:rPr>
              <w:t>Open Evenings</w:t>
            </w:r>
          </w:p>
        </w:tc>
      </w:tr>
    </w:tbl>
    <w:p w:rsidR="00901C89" w:rsidRPr="005824FB" w:rsidRDefault="00901C89" w:rsidP="00901C89">
      <w:r w:rsidRPr="005824FB">
        <w:t xml:space="preserve">  </w:t>
      </w:r>
    </w:p>
    <w:p w:rsidR="003346D3" w:rsidRDefault="003346D3"/>
    <w:p w:rsidR="003346D3" w:rsidRDefault="003346D3"/>
    <w:sectPr w:rsidR="003346D3" w:rsidSect="00C343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4F" w:rsidRDefault="009D134F" w:rsidP="003346D3">
      <w:pPr>
        <w:spacing w:after="0" w:line="240" w:lineRule="auto"/>
      </w:pPr>
      <w:r>
        <w:separator/>
      </w:r>
    </w:p>
  </w:endnote>
  <w:endnote w:type="continuationSeparator" w:id="0">
    <w:p w:rsidR="009D134F" w:rsidRDefault="009D134F" w:rsidP="0033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1D" w:rsidRDefault="00C64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169026"/>
      <w:docPartObj>
        <w:docPartGallery w:val="Page Numbers (Bottom of Page)"/>
        <w:docPartUnique/>
      </w:docPartObj>
    </w:sdtPr>
    <w:sdtEndPr>
      <w:rPr>
        <w:noProof/>
      </w:rPr>
    </w:sdtEndPr>
    <w:sdtContent>
      <w:p w:rsidR="00C6411D" w:rsidRDefault="00C6411D">
        <w:pPr>
          <w:pStyle w:val="Footer"/>
          <w:jc w:val="center"/>
        </w:pPr>
        <w:r>
          <w:fldChar w:fldCharType="begin"/>
        </w:r>
        <w:r>
          <w:instrText xml:space="preserve"> PAGE   \* MERGEFORMAT </w:instrText>
        </w:r>
        <w:r>
          <w:fldChar w:fldCharType="separate"/>
        </w:r>
        <w:r w:rsidR="00207648">
          <w:rPr>
            <w:noProof/>
          </w:rPr>
          <w:t>2</w:t>
        </w:r>
        <w:r>
          <w:rPr>
            <w:noProof/>
          </w:rPr>
          <w:fldChar w:fldCharType="end"/>
        </w:r>
      </w:p>
    </w:sdtContent>
  </w:sdt>
  <w:p w:rsidR="00C6411D" w:rsidRDefault="00C64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1D" w:rsidRDefault="00C64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4F" w:rsidRDefault="009D134F" w:rsidP="003346D3">
      <w:pPr>
        <w:spacing w:after="0" w:line="240" w:lineRule="auto"/>
      </w:pPr>
      <w:r>
        <w:separator/>
      </w:r>
    </w:p>
  </w:footnote>
  <w:footnote w:type="continuationSeparator" w:id="0">
    <w:p w:rsidR="009D134F" w:rsidRDefault="009D134F" w:rsidP="00334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1D" w:rsidRDefault="009D134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8835" o:spid="_x0000_s2050" type="#_x0000_t75" style="position:absolute;margin-left:0;margin-top:0;width:451.15pt;height:365.15pt;z-index:-251657216;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1D" w:rsidRDefault="009D134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8836" o:spid="_x0000_s2051" type="#_x0000_t75" style="position:absolute;margin-left:0;margin-top:0;width:451.15pt;height:365.15pt;z-index:-251656192;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1D" w:rsidRDefault="009D134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8834" o:spid="_x0000_s2049" type="#_x0000_t75" style="position:absolute;margin-left:0;margin-top:0;width:451.15pt;height:365.15pt;z-index:-251658240;mso-position-horizontal:center;mso-position-horizontal-relative:margin;mso-position-vertical:center;mso-position-vertical-relative:margin" o:allowincell="f">
          <v:imagedata r:id="rId1" o:title="logo pic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2171"/>
    <w:multiLevelType w:val="hybridMultilevel"/>
    <w:tmpl w:val="2C5E8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C246A3"/>
    <w:multiLevelType w:val="hybridMultilevel"/>
    <w:tmpl w:val="2FE49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E37D8F"/>
    <w:multiLevelType w:val="hybridMultilevel"/>
    <w:tmpl w:val="CB028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6A0151"/>
    <w:multiLevelType w:val="hybridMultilevel"/>
    <w:tmpl w:val="A79C9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F4"/>
    <w:rsid w:val="00006F38"/>
    <w:rsid w:val="00077A21"/>
    <w:rsid w:val="000B1C33"/>
    <w:rsid w:val="001178D4"/>
    <w:rsid w:val="00121780"/>
    <w:rsid w:val="00141A31"/>
    <w:rsid w:val="001462FA"/>
    <w:rsid w:val="00187E3A"/>
    <w:rsid w:val="00195A9C"/>
    <w:rsid w:val="001A0DF0"/>
    <w:rsid w:val="001C02E0"/>
    <w:rsid w:val="00207648"/>
    <w:rsid w:val="002543B0"/>
    <w:rsid w:val="00261AC1"/>
    <w:rsid w:val="002D0FA2"/>
    <w:rsid w:val="002F569C"/>
    <w:rsid w:val="003346D3"/>
    <w:rsid w:val="00334C5B"/>
    <w:rsid w:val="003F4A87"/>
    <w:rsid w:val="00405527"/>
    <w:rsid w:val="00457D7F"/>
    <w:rsid w:val="00493F89"/>
    <w:rsid w:val="004963E3"/>
    <w:rsid w:val="00541150"/>
    <w:rsid w:val="00592718"/>
    <w:rsid w:val="005D3A4D"/>
    <w:rsid w:val="0060399F"/>
    <w:rsid w:val="006B0FC8"/>
    <w:rsid w:val="006E3C08"/>
    <w:rsid w:val="00711106"/>
    <w:rsid w:val="007576D9"/>
    <w:rsid w:val="00770A95"/>
    <w:rsid w:val="00781888"/>
    <w:rsid w:val="007A0317"/>
    <w:rsid w:val="007B0A53"/>
    <w:rsid w:val="007C61BE"/>
    <w:rsid w:val="007F221E"/>
    <w:rsid w:val="00801EFF"/>
    <w:rsid w:val="008302BC"/>
    <w:rsid w:val="00835E7E"/>
    <w:rsid w:val="0084120C"/>
    <w:rsid w:val="00870E5F"/>
    <w:rsid w:val="00901C89"/>
    <w:rsid w:val="00945E4F"/>
    <w:rsid w:val="009613E1"/>
    <w:rsid w:val="009D134F"/>
    <w:rsid w:val="00A24853"/>
    <w:rsid w:val="00A31ED5"/>
    <w:rsid w:val="00AA7410"/>
    <w:rsid w:val="00AC69CB"/>
    <w:rsid w:val="00B009F6"/>
    <w:rsid w:val="00B605F1"/>
    <w:rsid w:val="00B64B2B"/>
    <w:rsid w:val="00BA29C9"/>
    <w:rsid w:val="00BE0CFC"/>
    <w:rsid w:val="00C343C8"/>
    <w:rsid w:val="00C6411D"/>
    <w:rsid w:val="00D3088F"/>
    <w:rsid w:val="00DD4529"/>
    <w:rsid w:val="00E434F4"/>
    <w:rsid w:val="00E82CAD"/>
    <w:rsid w:val="00F00BA8"/>
    <w:rsid w:val="00F40EE1"/>
    <w:rsid w:val="00F712F4"/>
    <w:rsid w:val="00F907E1"/>
    <w:rsid w:val="00FC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6D3"/>
  </w:style>
  <w:style w:type="paragraph" w:styleId="Footer">
    <w:name w:val="footer"/>
    <w:basedOn w:val="Normal"/>
    <w:link w:val="FooterChar"/>
    <w:uiPriority w:val="99"/>
    <w:unhideWhenUsed/>
    <w:rsid w:val="00334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6D3"/>
  </w:style>
  <w:style w:type="paragraph" w:styleId="BalloonText">
    <w:name w:val="Balloon Text"/>
    <w:basedOn w:val="Normal"/>
    <w:link w:val="BalloonTextChar"/>
    <w:uiPriority w:val="99"/>
    <w:semiHidden/>
    <w:unhideWhenUsed/>
    <w:rsid w:val="006E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08"/>
    <w:rPr>
      <w:rFonts w:ascii="Tahoma" w:hAnsi="Tahoma" w:cs="Tahoma"/>
      <w:sz w:val="16"/>
      <w:szCs w:val="16"/>
    </w:rPr>
  </w:style>
  <w:style w:type="paragraph" w:styleId="ListParagraph">
    <w:name w:val="List Paragraph"/>
    <w:basedOn w:val="Normal"/>
    <w:uiPriority w:val="34"/>
    <w:qFormat/>
    <w:rsid w:val="007C6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6D3"/>
  </w:style>
  <w:style w:type="paragraph" w:styleId="Footer">
    <w:name w:val="footer"/>
    <w:basedOn w:val="Normal"/>
    <w:link w:val="FooterChar"/>
    <w:uiPriority w:val="99"/>
    <w:unhideWhenUsed/>
    <w:rsid w:val="00334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6D3"/>
  </w:style>
  <w:style w:type="paragraph" w:styleId="BalloonText">
    <w:name w:val="Balloon Text"/>
    <w:basedOn w:val="Normal"/>
    <w:link w:val="BalloonTextChar"/>
    <w:uiPriority w:val="99"/>
    <w:semiHidden/>
    <w:unhideWhenUsed/>
    <w:rsid w:val="006E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08"/>
    <w:rPr>
      <w:rFonts w:ascii="Tahoma" w:hAnsi="Tahoma" w:cs="Tahoma"/>
      <w:sz w:val="16"/>
      <w:szCs w:val="16"/>
    </w:rPr>
  </w:style>
  <w:style w:type="paragraph" w:styleId="ListParagraph">
    <w:name w:val="List Paragraph"/>
    <w:basedOn w:val="Normal"/>
    <w:uiPriority w:val="34"/>
    <w:qFormat/>
    <w:rsid w:val="007C6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5ABB-BF8A-4F99-9A9F-F0722C75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brown</dc:creator>
  <cp:lastModifiedBy>Andrew King</cp:lastModifiedBy>
  <cp:revision>2</cp:revision>
  <cp:lastPrinted>2015-12-02T14:28:00Z</cp:lastPrinted>
  <dcterms:created xsi:type="dcterms:W3CDTF">2017-09-15T16:38:00Z</dcterms:created>
  <dcterms:modified xsi:type="dcterms:W3CDTF">2017-09-15T16:38:00Z</dcterms:modified>
</cp:coreProperties>
</file>