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36" w:rsidRPr="004119AA" w:rsidRDefault="004119AA">
      <w:pPr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 w:rsidRPr="004119AA">
        <w:rPr>
          <w:rFonts w:ascii="Comic Sans MS" w:hAnsi="Comic Sans MS"/>
          <w:b/>
          <w:sz w:val="24"/>
          <w:szCs w:val="24"/>
          <w:u w:val="single"/>
        </w:rPr>
        <w:t>Statement of Intent for Healthy Schools</w:t>
      </w:r>
    </w:p>
    <w:p w:rsidR="004119AA" w:rsidRDefault="004119AA" w:rsidP="004119AA">
      <w:pPr>
        <w:rPr>
          <w:rFonts w:ascii="Comic Sans MS" w:hAnsi="Comic Sans MS"/>
          <w:sz w:val="24"/>
          <w:szCs w:val="24"/>
        </w:rPr>
      </w:pPr>
      <w:proofErr w:type="spellStart"/>
      <w:r w:rsidRPr="00EA11C6">
        <w:rPr>
          <w:rFonts w:ascii="Comic Sans MS" w:hAnsi="Comic Sans MS"/>
          <w:sz w:val="24"/>
          <w:szCs w:val="24"/>
        </w:rPr>
        <w:t>Shanklea</w:t>
      </w:r>
      <w:proofErr w:type="spellEnd"/>
      <w:r w:rsidRPr="00EA11C6">
        <w:rPr>
          <w:rFonts w:ascii="Comic Sans MS" w:hAnsi="Comic Sans MS"/>
          <w:sz w:val="24"/>
          <w:szCs w:val="24"/>
        </w:rPr>
        <w:t xml:space="preserve"> Primary School recognizes that a healthy school is one that is successful in helping pupils to do their best and build on their achievements</w:t>
      </w:r>
      <w:r w:rsidR="00EA11C6">
        <w:rPr>
          <w:rFonts w:ascii="Comic Sans MS" w:hAnsi="Comic Sans MS"/>
          <w:sz w:val="24"/>
          <w:szCs w:val="24"/>
        </w:rPr>
        <w:t xml:space="preserve"> in all areas of the curriculum</w:t>
      </w:r>
      <w:r w:rsidRPr="00EA11C6">
        <w:rPr>
          <w:rFonts w:ascii="Comic Sans MS" w:hAnsi="Comic Sans MS"/>
          <w:sz w:val="24"/>
          <w:szCs w:val="24"/>
        </w:rPr>
        <w:t>.  It promotes physical and emotional health by providing accessible and relevant information and equipping pupils with the skills and attitudes to make informed</w:t>
      </w:r>
      <w:r w:rsidR="00373E4F">
        <w:rPr>
          <w:rFonts w:ascii="Comic Sans MS" w:hAnsi="Comic Sans MS"/>
          <w:sz w:val="24"/>
          <w:szCs w:val="24"/>
        </w:rPr>
        <w:t xml:space="preserve"> decisions about their health.</w:t>
      </w:r>
      <w:r w:rsidRPr="00EA11C6">
        <w:rPr>
          <w:rFonts w:ascii="Comic Sans MS" w:hAnsi="Comic Sans MS"/>
          <w:sz w:val="24"/>
          <w:szCs w:val="24"/>
        </w:rPr>
        <w:t xml:space="preserve"> It also recognizes the need to provide both a physical and social environment that is conducive to learning.</w:t>
      </w:r>
      <w:r w:rsidR="00373E4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73E4F">
        <w:rPr>
          <w:rFonts w:ascii="Comic Sans MS" w:hAnsi="Comic Sans MS"/>
          <w:sz w:val="24"/>
          <w:szCs w:val="24"/>
        </w:rPr>
        <w:t>Shanklea</w:t>
      </w:r>
      <w:proofErr w:type="spellEnd"/>
      <w:r w:rsidR="00373E4F">
        <w:rPr>
          <w:rFonts w:ascii="Comic Sans MS" w:hAnsi="Comic Sans MS"/>
          <w:sz w:val="24"/>
          <w:szCs w:val="24"/>
        </w:rPr>
        <w:t xml:space="preserve"> is an accredited Healthy School and meets all requirements.</w:t>
      </w:r>
    </w:p>
    <w:p w:rsidR="004119AA" w:rsidRPr="004119AA" w:rsidRDefault="004119AA" w:rsidP="004119AA">
      <w:pPr>
        <w:rPr>
          <w:rFonts w:ascii="Comic Sans MS" w:hAnsi="Comic Sans MS"/>
          <w:b/>
          <w:sz w:val="24"/>
          <w:szCs w:val="24"/>
        </w:rPr>
      </w:pPr>
      <w:r w:rsidRPr="004119AA">
        <w:rPr>
          <w:rFonts w:ascii="Comic Sans MS" w:hAnsi="Comic Sans MS"/>
          <w:b/>
          <w:sz w:val="24"/>
          <w:szCs w:val="24"/>
        </w:rPr>
        <w:t>Aims</w:t>
      </w:r>
    </w:p>
    <w:p w:rsidR="004119AA" w:rsidRPr="004119AA" w:rsidRDefault="004119AA" w:rsidP="004119AA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119AA">
        <w:rPr>
          <w:rFonts w:ascii="Comic Sans MS" w:hAnsi="Comic Sans MS"/>
          <w:sz w:val="24"/>
          <w:szCs w:val="24"/>
        </w:rPr>
        <w:t>To promote a whole school approach to a healthy lifestyle</w:t>
      </w:r>
      <w:r>
        <w:rPr>
          <w:rFonts w:ascii="Comic Sans MS" w:hAnsi="Comic Sans MS"/>
          <w:sz w:val="24"/>
          <w:szCs w:val="24"/>
        </w:rPr>
        <w:t>.</w:t>
      </w:r>
    </w:p>
    <w:p w:rsidR="004119AA" w:rsidRPr="004119AA" w:rsidRDefault="004119AA" w:rsidP="004119AA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119AA">
        <w:rPr>
          <w:rFonts w:ascii="Comic Sans MS" w:hAnsi="Comic Sans MS"/>
          <w:sz w:val="24"/>
          <w:szCs w:val="24"/>
        </w:rPr>
        <w:t>To encourage children and staff to make informed decisions on a healthy lifestyle based on positive attitudes and information</w:t>
      </w:r>
      <w:r>
        <w:rPr>
          <w:rFonts w:ascii="Comic Sans MS" w:hAnsi="Comic Sans MS"/>
          <w:sz w:val="24"/>
          <w:szCs w:val="24"/>
        </w:rPr>
        <w:t>.</w:t>
      </w:r>
    </w:p>
    <w:p w:rsidR="004119AA" w:rsidRPr="004119AA" w:rsidRDefault="004119AA" w:rsidP="004119AA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119AA">
        <w:rPr>
          <w:rFonts w:ascii="Comic Sans MS" w:hAnsi="Comic Sans MS"/>
          <w:sz w:val="24"/>
          <w:szCs w:val="24"/>
        </w:rPr>
        <w:t>To promote safe working and playing relationships and environment both inside and outside of school</w:t>
      </w:r>
      <w:r>
        <w:rPr>
          <w:rFonts w:ascii="Comic Sans MS" w:hAnsi="Comic Sans MS"/>
          <w:sz w:val="24"/>
          <w:szCs w:val="24"/>
        </w:rPr>
        <w:t>.</w:t>
      </w:r>
    </w:p>
    <w:p w:rsidR="004119AA" w:rsidRPr="004119AA" w:rsidRDefault="004119AA" w:rsidP="004119AA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119AA">
        <w:rPr>
          <w:rFonts w:ascii="Comic Sans MS" w:hAnsi="Comic Sans MS"/>
          <w:sz w:val="24"/>
          <w:szCs w:val="24"/>
        </w:rPr>
        <w:t>To provide high quality Physical Education and School Sport and promote Physical Activity as part of a lifelong healthy lifestyle</w:t>
      </w:r>
      <w:r>
        <w:rPr>
          <w:rFonts w:ascii="Comic Sans MS" w:hAnsi="Comic Sans MS"/>
          <w:sz w:val="24"/>
          <w:szCs w:val="24"/>
        </w:rPr>
        <w:t>.</w:t>
      </w:r>
    </w:p>
    <w:p w:rsidR="004119AA" w:rsidRPr="004119AA" w:rsidRDefault="004119AA" w:rsidP="004119AA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119AA">
        <w:rPr>
          <w:rFonts w:ascii="Comic Sans MS" w:hAnsi="Comic Sans MS"/>
          <w:sz w:val="24"/>
          <w:szCs w:val="24"/>
        </w:rPr>
        <w:t>To increase the children’s knowledge and understanding of the importance of water in their diet through the provision of water bottles to all pupils</w:t>
      </w:r>
      <w:r>
        <w:rPr>
          <w:rFonts w:ascii="Comic Sans MS" w:hAnsi="Comic Sans MS"/>
          <w:sz w:val="24"/>
          <w:szCs w:val="24"/>
        </w:rPr>
        <w:t>.</w:t>
      </w:r>
    </w:p>
    <w:p w:rsidR="004119AA" w:rsidRPr="004119AA" w:rsidRDefault="004119AA" w:rsidP="004119AA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119AA">
        <w:rPr>
          <w:rFonts w:ascii="Comic Sans MS" w:hAnsi="Comic Sans MS"/>
          <w:sz w:val="24"/>
          <w:szCs w:val="24"/>
        </w:rPr>
        <w:t>To provide children and staff with the opportunities to make informed choices about a healthy lifestyle based on current information and liaison with outside agencies</w:t>
      </w:r>
      <w:r>
        <w:rPr>
          <w:rFonts w:ascii="Comic Sans MS" w:hAnsi="Comic Sans MS"/>
          <w:sz w:val="24"/>
          <w:szCs w:val="24"/>
        </w:rPr>
        <w:t>.</w:t>
      </w:r>
    </w:p>
    <w:p w:rsidR="004119AA" w:rsidRPr="004119AA" w:rsidRDefault="004119AA" w:rsidP="004119AA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119AA">
        <w:rPr>
          <w:rFonts w:ascii="Comic Sans MS" w:hAnsi="Comic Sans MS"/>
          <w:sz w:val="24"/>
          <w:szCs w:val="24"/>
        </w:rPr>
        <w:t>To develop the teaching of Food Technology aspect of the Design and Technology Curriculum with regard to Healthy Eating</w:t>
      </w:r>
      <w:r>
        <w:rPr>
          <w:rFonts w:ascii="Comic Sans MS" w:hAnsi="Comic Sans MS"/>
          <w:sz w:val="24"/>
          <w:szCs w:val="24"/>
        </w:rPr>
        <w:t>.</w:t>
      </w:r>
    </w:p>
    <w:p w:rsidR="004119AA" w:rsidRPr="004119AA" w:rsidRDefault="004119AA" w:rsidP="004119AA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119AA">
        <w:rPr>
          <w:rFonts w:ascii="Comic Sans MS" w:hAnsi="Comic Sans MS"/>
          <w:sz w:val="24"/>
          <w:szCs w:val="24"/>
        </w:rPr>
        <w:t>To provide children with more choices as to how they use their playtime by the development of the school grounds</w:t>
      </w:r>
      <w:r>
        <w:rPr>
          <w:rFonts w:ascii="Comic Sans MS" w:hAnsi="Comic Sans MS"/>
          <w:sz w:val="24"/>
          <w:szCs w:val="24"/>
        </w:rPr>
        <w:t>.</w:t>
      </w:r>
    </w:p>
    <w:p w:rsidR="004119AA" w:rsidRPr="004119AA" w:rsidRDefault="004119AA" w:rsidP="004119AA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119AA">
        <w:rPr>
          <w:rFonts w:ascii="Comic Sans MS" w:hAnsi="Comic Sans MS"/>
          <w:sz w:val="24"/>
          <w:szCs w:val="24"/>
        </w:rPr>
        <w:t xml:space="preserve">To encourage KS2 children </w:t>
      </w:r>
      <w:r>
        <w:rPr>
          <w:rFonts w:ascii="Comic Sans MS" w:hAnsi="Comic Sans MS"/>
          <w:sz w:val="24"/>
          <w:szCs w:val="24"/>
        </w:rPr>
        <w:t>to bring</w:t>
      </w:r>
      <w:r w:rsidRPr="004119AA">
        <w:rPr>
          <w:rFonts w:ascii="Comic Sans MS" w:hAnsi="Comic Sans MS"/>
          <w:sz w:val="24"/>
          <w:szCs w:val="24"/>
        </w:rPr>
        <w:t xml:space="preserve"> a healthy snack </w:t>
      </w:r>
      <w:r>
        <w:rPr>
          <w:rFonts w:ascii="Comic Sans MS" w:hAnsi="Comic Sans MS"/>
          <w:sz w:val="24"/>
          <w:szCs w:val="24"/>
        </w:rPr>
        <w:t>for</w:t>
      </w:r>
      <w:r w:rsidR="00EA11C6">
        <w:rPr>
          <w:rFonts w:ascii="Comic Sans MS" w:hAnsi="Comic Sans MS"/>
          <w:sz w:val="24"/>
          <w:szCs w:val="24"/>
        </w:rPr>
        <w:t xml:space="preserve"> morning break.</w:t>
      </w:r>
    </w:p>
    <w:p w:rsidR="004119AA" w:rsidRPr="004119AA" w:rsidRDefault="004119AA" w:rsidP="004119AA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119AA">
        <w:rPr>
          <w:rFonts w:ascii="Comic Sans MS" w:hAnsi="Comic Sans MS"/>
          <w:sz w:val="24"/>
          <w:szCs w:val="24"/>
        </w:rPr>
        <w:t>To support the LEA’s ‘Fruit for School’s’ initiative by encouraging KS1 children to eat one portion every day at afternoon break.</w:t>
      </w:r>
    </w:p>
    <w:p w:rsidR="004119AA" w:rsidRPr="004119AA" w:rsidRDefault="004119AA" w:rsidP="004119AA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119AA">
        <w:rPr>
          <w:rFonts w:ascii="Comic Sans MS" w:hAnsi="Comic Sans MS"/>
          <w:sz w:val="24"/>
          <w:szCs w:val="24"/>
        </w:rPr>
        <w:t>To help children develop greater confidence, motivation, self</w:t>
      </w:r>
      <w:r w:rsidR="00EA11C6">
        <w:rPr>
          <w:rFonts w:ascii="Comic Sans MS" w:hAnsi="Comic Sans MS"/>
          <w:sz w:val="24"/>
          <w:szCs w:val="24"/>
        </w:rPr>
        <w:t>-</w:t>
      </w:r>
      <w:r w:rsidRPr="004119AA">
        <w:rPr>
          <w:rFonts w:ascii="Comic Sans MS" w:hAnsi="Comic Sans MS"/>
          <w:sz w:val="24"/>
          <w:szCs w:val="24"/>
        </w:rPr>
        <w:t xml:space="preserve"> esteem and have the skills, information and understanding to make important life and health choices.</w:t>
      </w:r>
    </w:p>
    <w:p w:rsidR="004119AA" w:rsidRPr="004119AA" w:rsidRDefault="004119AA" w:rsidP="004119AA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119AA">
        <w:rPr>
          <w:rFonts w:ascii="Comic Sans MS" w:hAnsi="Comic Sans MS"/>
          <w:sz w:val="24"/>
          <w:szCs w:val="24"/>
        </w:rPr>
        <w:t xml:space="preserve">To achieve better academic results within a setting that supports their health and </w:t>
      </w:r>
      <w:proofErr w:type="spellStart"/>
      <w:r w:rsidRPr="004119AA">
        <w:rPr>
          <w:rFonts w:ascii="Comic Sans MS" w:hAnsi="Comic Sans MS"/>
          <w:sz w:val="24"/>
          <w:szCs w:val="24"/>
        </w:rPr>
        <w:t>well being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4119AA" w:rsidRPr="004119AA" w:rsidRDefault="004119AA" w:rsidP="004119AA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119AA">
        <w:rPr>
          <w:rFonts w:ascii="Comic Sans MS" w:hAnsi="Comic Sans MS"/>
          <w:sz w:val="24"/>
          <w:szCs w:val="24"/>
        </w:rPr>
        <w:t>For children to learn how to develop good relationships, and respect the differences between people.</w:t>
      </w:r>
    </w:p>
    <w:p w:rsidR="004119AA" w:rsidRPr="004119AA" w:rsidRDefault="004119AA">
      <w:pPr>
        <w:rPr>
          <w:rFonts w:ascii="Comic Sans MS" w:hAnsi="Comic Sans MS"/>
          <w:sz w:val="32"/>
          <w:szCs w:val="32"/>
        </w:rPr>
      </w:pPr>
    </w:p>
    <w:p w:rsidR="004119AA" w:rsidRPr="004119AA" w:rsidRDefault="004119AA">
      <w:pPr>
        <w:rPr>
          <w:rFonts w:ascii="Comic Sans MS" w:hAnsi="Comic Sans MS"/>
          <w:sz w:val="24"/>
          <w:szCs w:val="24"/>
        </w:rPr>
      </w:pPr>
    </w:p>
    <w:sectPr w:rsidR="004119AA" w:rsidRPr="004119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C190D"/>
    <w:multiLevelType w:val="hybridMultilevel"/>
    <w:tmpl w:val="94701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AA"/>
    <w:rsid w:val="00373E4F"/>
    <w:rsid w:val="004119AA"/>
    <w:rsid w:val="00C4678D"/>
    <w:rsid w:val="00D00A36"/>
    <w:rsid w:val="00EA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hagan</dc:creator>
  <cp:lastModifiedBy>Andrew King</cp:lastModifiedBy>
  <cp:revision>2</cp:revision>
  <dcterms:created xsi:type="dcterms:W3CDTF">2015-02-03T12:41:00Z</dcterms:created>
  <dcterms:modified xsi:type="dcterms:W3CDTF">2015-02-03T12:41:00Z</dcterms:modified>
</cp:coreProperties>
</file>