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EF" w:rsidRPr="00200CB0" w:rsidRDefault="004171EF" w:rsidP="00200CB0">
      <w:pPr>
        <w:jc w:val="center"/>
        <w:rPr>
          <w:sz w:val="28"/>
          <w:szCs w:val="28"/>
        </w:rPr>
      </w:pPr>
      <w:bookmarkStart w:id="0" w:name="_GoBack"/>
      <w:bookmarkEnd w:id="0"/>
      <w:r w:rsidRPr="00200CB0">
        <w:rPr>
          <w:sz w:val="28"/>
          <w:szCs w:val="28"/>
        </w:rPr>
        <w:t>OOSC themes</w:t>
      </w:r>
      <w:r w:rsidR="00AF43AA" w:rsidRPr="00200CB0">
        <w:rPr>
          <w:sz w:val="28"/>
          <w:szCs w:val="28"/>
        </w:rPr>
        <w:t xml:space="preserve">: </w:t>
      </w:r>
      <w:r w:rsidRPr="00200CB0">
        <w:rPr>
          <w:sz w:val="28"/>
          <w:szCs w:val="28"/>
        </w:rPr>
        <w:t xml:space="preserve"> </w:t>
      </w:r>
      <w:r w:rsidR="009E5591" w:rsidRPr="00200CB0">
        <w:rPr>
          <w:sz w:val="28"/>
          <w:szCs w:val="28"/>
        </w:rPr>
        <w:t>‘</w:t>
      </w:r>
      <w:r w:rsidR="00AF43AA" w:rsidRPr="00200CB0">
        <w:rPr>
          <w:sz w:val="28"/>
          <w:szCs w:val="28"/>
        </w:rPr>
        <w:t>supporting our wildlife’</w:t>
      </w:r>
    </w:p>
    <w:p w:rsidR="00F92B7E" w:rsidRPr="00200CB0" w:rsidRDefault="004923A6">
      <w:pPr>
        <w:rPr>
          <w:sz w:val="24"/>
          <w:szCs w:val="24"/>
        </w:rPr>
      </w:pPr>
      <w:r w:rsidRPr="00200CB0">
        <w:rPr>
          <w:sz w:val="24"/>
          <w:szCs w:val="24"/>
        </w:rPr>
        <w:t>Week 1    5</w:t>
      </w:r>
      <w:r w:rsidRPr="00200CB0">
        <w:rPr>
          <w:sz w:val="24"/>
          <w:szCs w:val="24"/>
          <w:vertAlign w:val="superscript"/>
        </w:rPr>
        <w:t>th</w:t>
      </w:r>
      <w:r w:rsidRPr="00200CB0">
        <w:rPr>
          <w:sz w:val="24"/>
          <w:szCs w:val="24"/>
        </w:rPr>
        <w:t xml:space="preserve"> </w:t>
      </w:r>
      <w:r w:rsidR="004171EF" w:rsidRPr="00200CB0">
        <w:rPr>
          <w:sz w:val="24"/>
          <w:szCs w:val="24"/>
        </w:rPr>
        <w:t xml:space="preserve"> January </w:t>
      </w:r>
      <w:r w:rsidR="00F92B7E" w:rsidRPr="00200CB0">
        <w:rPr>
          <w:sz w:val="24"/>
          <w:szCs w:val="24"/>
        </w:rPr>
        <w:t>–</w:t>
      </w:r>
      <w:r w:rsidR="004171EF" w:rsidRPr="00200CB0">
        <w:rPr>
          <w:sz w:val="24"/>
          <w:szCs w:val="24"/>
        </w:rPr>
        <w:t xml:space="preserve"> </w:t>
      </w:r>
      <w:r w:rsidR="00F92B7E" w:rsidRPr="00200CB0">
        <w:rPr>
          <w:sz w:val="24"/>
          <w:szCs w:val="24"/>
        </w:rPr>
        <w:t>RSPB - Big Schools bird watch and Keeping warm – research topic/bird feeder</w:t>
      </w:r>
    </w:p>
    <w:p w:rsidR="00536810" w:rsidRPr="00200CB0" w:rsidRDefault="00536810" w:rsidP="00200C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Introduction to RSPB, learn about the charity, discuss resources needed to make a bird feeder &amp;Make a seeded cereal bar (practical activity)</w:t>
      </w:r>
    </w:p>
    <w:p w:rsidR="00536810" w:rsidRPr="00200CB0" w:rsidRDefault="00536810" w:rsidP="00200C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Outdoor activity, visit the woodland area and look for places to hang the feeders. Observe what wildlife can be seen? Take photos (need torches, wellies) </w:t>
      </w:r>
    </w:p>
    <w:p w:rsidR="00536810" w:rsidRPr="00200CB0" w:rsidRDefault="009E5591" w:rsidP="00200C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Design bird feeder and </w:t>
      </w:r>
      <w:r w:rsidR="00536810" w:rsidRPr="00200CB0">
        <w:rPr>
          <w:sz w:val="24"/>
          <w:szCs w:val="24"/>
        </w:rPr>
        <w:t>a local bird fact file – research Cramlington area</w:t>
      </w:r>
    </w:p>
    <w:p w:rsidR="009E5591" w:rsidRPr="00200CB0" w:rsidRDefault="00536810" w:rsidP="00200C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Continue with research and produce a booklet on </w:t>
      </w:r>
      <w:r w:rsidR="009E5591" w:rsidRPr="00200CB0">
        <w:rPr>
          <w:sz w:val="24"/>
          <w:szCs w:val="24"/>
        </w:rPr>
        <w:t>local birds spotted in the area, Look up recipes for bird food and record findings, continue with booklet.</w:t>
      </w:r>
    </w:p>
    <w:p w:rsidR="004171EF" w:rsidRPr="00200CB0" w:rsidRDefault="004171EF" w:rsidP="00200CB0">
      <w:p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Week 2   11</w:t>
      </w:r>
      <w:r w:rsidRPr="00200CB0">
        <w:rPr>
          <w:sz w:val="24"/>
          <w:szCs w:val="24"/>
          <w:vertAlign w:val="superscript"/>
        </w:rPr>
        <w:t>th</w:t>
      </w:r>
      <w:r w:rsidRPr="00200CB0">
        <w:rPr>
          <w:sz w:val="24"/>
          <w:szCs w:val="24"/>
        </w:rPr>
        <w:t xml:space="preserve"> January </w:t>
      </w:r>
      <w:r w:rsidR="00B44FE3" w:rsidRPr="00200CB0">
        <w:rPr>
          <w:sz w:val="24"/>
          <w:szCs w:val="24"/>
        </w:rPr>
        <w:t>–</w:t>
      </w:r>
      <w:r w:rsidRPr="00200CB0">
        <w:rPr>
          <w:sz w:val="24"/>
          <w:szCs w:val="24"/>
        </w:rPr>
        <w:t xml:space="preserve"> </w:t>
      </w:r>
      <w:r w:rsidR="00F92B7E" w:rsidRPr="00200CB0">
        <w:rPr>
          <w:sz w:val="24"/>
          <w:szCs w:val="24"/>
        </w:rPr>
        <w:t>RSPB - Big Schools bird watch and Keeping warm – research topic/ bird food/survey</w:t>
      </w:r>
    </w:p>
    <w:p w:rsidR="009E5591" w:rsidRPr="00200CB0" w:rsidRDefault="009E5591" w:rsidP="00200CB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Visit woodland area and observe wildlife, take photographs, complete bird booklet and discuss findings, print of photos and add to booklet.</w:t>
      </w:r>
    </w:p>
    <w:p w:rsidR="009E5591" w:rsidRPr="00200CB0" w:rsidRDefault="009E5591" w:rsidP="00200CB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Make fat balls, bird food, etc. (practical activity)</w:t>
      </w:r>
    </w:p>
    <w:p w:rsidR="009E5591" w:rsidRPr="00200CB0" w:rsidRDefault="009E5591" w:rsidP="00200CB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Visit woodland area string up feeders in chosen locations, take photos</w:t>
      </w:r>
    </w:p>
    <w:p w:rsidR="009E5591" w:rsidRPr="00200CB0" w:rsidRDefault="00200CB0" w:rsidP="00200CB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Design a menu for a bird café </w:t>
      </w:r>
    </w:p>
    <w:p w:rsidR="00200CB0" w:rsidRPr="00200CB0" w:rsidRDefault="00200CB0" w:rsidP="00200CB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Create menu</w:t>
      </w:r>
    </w:p>
    <w:p w:rsidR="004171EF" w:rsidRPr="00200CB0" w:rsidRDefault="004171EF" w:rsidP="00200CB0">
      <w:p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Week 3   18</w:t>
      </w:r>
      <w:r w:rsidRPr="00200CB0">
        <w:rPr>
          <w:sz w:val="24"/>
          <w:szCs w:val="24"/>
          <w:vertAlign w:val="superscript"/>
        </w:rPr>
        <w:t>th</w:t>
      </w:r>
      <w:r w:rsidRPr="00200CB0">
        <w:rPr>
          <w:sz w:val="24"/>
          <w:szCs w:val="24"/>
        </w:rPr>
        <w:t xml:space="preserve"> January</w:t>
      </w:r>
      <w:r w:rsidR="00723631" w:rsidRPr="00200CB0">
        <w:rPr>
          <w:sz w:val="24"/>
          <w:szCs w:val="24"/>
        </w:rPr>
        <w:t xml:space="preserve"> – </w:t>
      </w:r>
      <w:r w:rsidR="00F92B7E" w:rsidRPr="00200CB0">
        <w:rPr>
          <w:sz w:val="24"/>
          <w:szCs w:val="24"/>
        </w:rPr>
        <w:t>RSPB - Big Schools bird watch and Keeping warm – research topic/housing/survey</w:t>
      </w:r>
    </w:p>
    <w:p w:rsidR="00AE6BB5" w:rsidRPr="00200CB0" w:rsidRDefault="00AE6BB5" w:rsidP="00200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Introduction to keeping warm topic, </w:t>
      </w:r>
      <w:r w:rsidR="005B6A31" w:rsidRPr="00200CB0">
        <w:rPr>
          <w:sz w:val="24"/>
          <w:szCs w:val="24"/>
        </w:rPr>
        <w:t>research the type of clothing worn in hot countries compared to the clothing worn in colder parts of the world.</w:t>
      </w:r>
    </w:p>
    <w:p w:rsidR="005B6A31" w:rsidRPr="00200CB0" w:rsidRDefault="005B6A31" w:rsidP="00200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Research the similarities and differences between the Arctic and the Antarctic. Create an attractive poster to educate others about these facts.</w:t>
      </w:r>
      <w:r w:rsidR="00200CB0" w:rsidRPr="00200CB0">
        <w:rPr>
          <w:sz w:val="24"/>
          <w:szCs w:val="24"/>
        </w:rPr>
        <w:t xml:space="preserve"> (Speedy tomato soup)</w:t>
      </w:r>
      <w:r w:rsidR="007B7A15">
        <w:rPr>
          <w:sz w:val="24"/>
          <w:szCs w:val="24"/>
        </w:rPr>
        <w:t xml:space="preserve"> (Meeting with OOSC children to plan for next week)</w:t>
      </w:r>
    </w:p>
    <w:p w:rsidR="005B6A31" w:rsidRPr="00200CB0" w:rsidRDefault="005B6A31" w:rsidP="00200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Find out about the Inuits</w:t>
      </w:r>
      <w:r w:rsidR="00200CB0" w:rsidRPr="00200CB0">
        <w:rPr>
          <w:sz w:val="24"/>
          <w:szCs w:val="24"/>
        </w:rPr>
        <w:t xml:space="preserve"> (a group of culturally similar indigenous peoples inhabiting the Arctic regions of Greenland, Canada, and Alaska</w:t>
      </w:r>
      <w:r w:rsidRPr="00200CB0">
        <w:rPr>
          <w:sz w:val="24"/>
          <w:szCs w:val="24"/>
        </w:rPr>
        <w:t xml:space="preserve"> from the Arctic</w:t>
      </w:r>
      <w:r w:rsidR="00200CB0" w:rsidRPr="00200CB0">
        <w:rPr>
          <w:sz w:val="24"/>
          <w:szCs w:val="24"/>
        </w:rPr>
        <w:t>)</w:t>
      </w:r>
      <w:r w:rsidRPr="00200CB0">
        <w:rPr>
          <w:sz w:val="24"/>
          <w:szCs w:val="24"/>
        </w:rPr>
        <w:t xml:space="preserve"> and their way of life in a cold country compared to people who live in a desert. Create a fact sheet.</w:t>
      </w:r>
    </w:p>
    <w:p w:rsidR="005B6A31" w:rsidRPr="00200CB0" w:rsidRDefault="005B6A31" w:rsidP="00200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Research the exploration of hot and cold countries from the earliest to the present day. Find out when and where Scott of Antarctic, Roald Amundsen and Dr David Livingstone</w:t>
      </w:r>
      <w:r w:rsidR="00200CB0" w:rsidRPr="00200CB0">
        <w:rPr>
          <w:sz w:val="24"/>
          <w:szCs w:val="24"/>
        </w:rPr>
        <w:t xml:space="preserve"> </w:t>
      </w:r>
      <w:r w:rsidRPr="00200CB0">
        <w:rPr>
          <w:sz w:val="24"/>
          <w:szCs w:val="24"/>
        </w:rPr>
        <w:t xml:space="preserve">travelled to and </w:t>
      </w:r>
      <w:r w:rsidR="00200CB0" w:rsidRPr="00200CB0">
        <w:rPr>
          <w:sz w:val="24"/>
          <w:szCs w:val="24"/>
        </w:rPr>
        <w:t>how they coped with their journey.</w:t>
      </w:r>
    </w:p>
    <w:p w:rsidR="00200CB0" w:rsidRPr="00200CB0" w:rsidRDefault="00200CB0" w:rsidP="00200CB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Check up on woodland area, complete survey, check bird feeders and refill if necessary.</w:t>
      </w:r>
    </w:p>
    <w:p w:rsidR="00200CB0" w:rsidRPr="00200CB0" w:rsidRDefault="00200CB0" w:rsidP="00200CB0">
      <w:pPr>
        <w:pStyle w:val="ListParagraph"/>
        <w:jc w:val="both"/>
        <w:rPr>
          <w:sz w:val="24"/>
          <w:szCs w:val="24"/>
        </w:rPr>
      </w:pPr>
    </w:p>
    <w:p w:rsidR="00200CB0" w:rsidRDefault="00200CB0" w:rsidP="00200CB0">
      <w:pPr>
        <w:pStyle w:val="ListParagraph"/>
        <w:jc w:val="both"/>
        <w:rPr>
          <w:sz w:val="24"/>
          <w:szCs w:val="24"/>
        </w:rPr>
      </w:pPr>
    </w:p>
    <w:p w:rsidR="00200CB0" w:rsidRDefault="00200CB0" w:rsidP="00200CB0">
      <w:pPr>
        <w:pStyle w:val="ListParagraph"/>
        <w:jc w:val="both"/>
        <w:rPr>
          <w:sz w:val="24"/>
          <w:szCs w:val="24"/>
        </w:rPr>
      </w:pPr>
    </w:p>
    <w:p w:rsidR="007B7A15" w:rsidRDefault="007B7A15" w:rsidP="00200CB0">
      <w:pPr>
        <w:pStyle w:val="ListParagraph"/>
        <w:jc w:val="both"/>
        <w:rPr>
          <w:sz w:val="24"/>
          <w:szCs w:val="24"/>
        </w:rPr>
      </w:pPr>
    </w:p>
    <w:p w:rsidR="004171EF" w:rsidRDefault="004171EF" w:rsidP="00200CB0">
      <w:pPr>
        <w:pStyle w:val="ListParagraph"/>
        <w:jc w:val="both"/>
        <w:rPr>
          <w:sz w:val="24"/>
          <w:szCs w:val="24"/>
        </w:rPr>
      </w:pPr>
      <w:r w:rsidRPr="00200CB0">
        <w:rPr>
          <w:sz w:val="24"/>
          <w:szCs w:val="24"/>
        </w:rPr>
        <w:lastRenderedPageBreak/>
        <w:t>Week 4   25</w:t>
      </w:r>
      <w:r w:rsidRPr="00200CB0">
        <w:rPr>
          <w:sz w:val="24"/>
          <w:szCs w:val="24"/>
          <w:vertAlign w:val="superscript"/>
        </w:rPr>
        <w:t>th</w:t>
      </w:r>
      <w:r w:rsidRPr="00200CB0">
        <w:rPr>
          <w:sz w:val="24"/>
          <w:szCs w:val="24"/>
        </w:rPr>
        <w:t xml:space="preserve"> January</w:t>
      </w:r>
      <w:r w:rsidR="00723631" w:rsidRPr="00200CB0">
        <w:rPr>
          <w:sz w:val="24"/>
          <w:szCs w:val="24"/>
        </w:rPr>
        <w:t xml:space="preserve"> - </w:t>
      </w:r>
      <w:r w:rsidR="00F92B7E" w:rsidRPr="00200CB0">
        <w:rPr>
          <w:sz w:val="24"/>
          <w:szCs w:val="24"/>
        </w:rPr>
        <w:t xml:space="preserve">RSPB - Big Schools bird watch and </w:t>
      </w:r>
      <w:r w:rsidR="007B7A15">
        <w:rPr>
          <w:sz w:val="24"/>
          <w:szCs w:val="24"/>
        </w:rPr>
        <w:t xml:space="preserve">discovery/explorers week </w:t>
      </w:r>
    </w:p>
    <w:p w:rsidR="007B7A15" w:rsidRDefault="007B7A15" w:rsidP="00200CB0">
      <w:pPr>
        <w:pStyle w:val="ListParagraph"/>
        <w:jc w:val="both"/>
        <w:rPr>
          <w:sz w:val="24"/>
          <w:szCs w:val="24"/>
        </w:rPr>
      </w:pPr>
    </w:p>
    <w:p w:rsidR="007B7A15" w:rsidRDefault="007B7A15" w:rsidP="007B7A1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Children’s planning to be carried out throughout the week as discussed and planned with the OOSC children during a meeting last week</w:t>
      </w:r>
    </w:p>
    <w:p w:rsidR="007B7A15" w:rsidRDefault="007B7A15" w:rsidP="00200CB0">
      <w:pPr>
        <w:pStyle w:val="ListParagraph"/>
        <w:jc w:val="both"/>
        <w:rPr>
          <w:sz w:val="24"/>
          <w:szCs w:val="24"/>
        </w:rPr>
      </w:pPr>
    </w:p>
    <w:p w:rsidR="004171EF" w:rsidRPr="00200CB0" w:rsidRDefault="007374C3" w:rsidP="00200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171EF" w:rsidRPr="00200CB0">
        <w:rPr>
          <w:sz w:val="24"/>
          <w:szCs w:val="24"/>
        </w:rPr>
        <w:t>Week 5   1</w:t>
      </w:r>
      <w:r w:rsidR="004171EF" w:rsidRPr="00200CB0">
        <w:rPr>
          <w:sz w:val="24"/>
          <w:szCs w:val="24"/>
          <w:vertAlign w:val="superscript"/>
        </w:rPr>
        <w:t>st</w:t>
      </w:r>
      <w:r w:rsidR="004171EF" w:rsidRPr="00200CB0">
        <w:rPr>
          <w:sz w:val="24"/>
          <w:szCs w:val="24"/>
        </w:rPr>
        <w:t xml:space="preserve"> February   </w:t>
      </w:r>
      <w:r w:rsidR="000D5AB2" w:rsidRPr="00200CB0">
        <w:rPr>
          <w:sz w:val="24"/>
          <w:szCs w:val="24"/>
        </w:rPr>
        <w:t>-</w:t>
      </w:r>
      <w:r w:rsidR="008956D5" w:rsidRPr="00200CB0">
        <w:rPr>
          <w:sz w:val="24"/>
          <w:szCs w:val="24"/>
        </w:rPr>
        <w:t xml:space="preserve"> ‘Lets party project’</w:t>
      </w:r>
    </w:p>
    <w:p w:rsidR="000D5AB2" w:rsidRPr="00200CB0" w:rsidRDefault="000D5AB2" w:rsidP="00200CB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Create an invitation to a fancy dress party and make an envelope for it to go in. Choose a theme? Would you need to incorporate your theme into your invitation? </w:t>
      </w:r>
    </w:p>
    <w:p w:rsidR="000D5AB2" w:rsidRPr="00200CB0" w:rsidRDefault="000D5AB2" w:rsidP="00200CB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Create a food and drink menu. Include food for vegetarians, special dietary requirements. </w:t>
      </w:r>
    </w:p>
    <w:p w:rsidR="000D5AB2" w:rsidRPr="00200CB0" w:rsidRDefault="000D5AB2" w:rsidP="00200CB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Design a cake for the party. </w:t>
      </w:r>
    </w:p>
    <w:p w:rsidR="000D5AB2" w:rsidRPr="00200CB0" w:rsidRDefault="000D5AB2" w:rsidP="00200CB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Design a fancy dress costume on paper and design a party hat</w:t>
      </w:r>
    </w:p>
    <w:p w:rsidR="000D5AB2" w:rsidRPr="00200CB0" w:rsidRDefault="000D5AB2" w:rsidP="00200CB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Party time!</w:t>
      </w:r>
    </w:p>
    <w:p w:rsidR="000D5AB2" w:rsidRPr="00200CB0" w:rsidRDefault="000D5AB2" w:rsidP="00200CB0">
      <w:pPr>
        <w:jc w:val="both"/>
        <w:rPr>
          <w:sz w:val="24"/>
          <w:szCs w:val="24"/>
        </w:rPr>
      </w:pPr>
    </w:p>
    <w:p w:rsidR="004171EF" w:rsidRPr="00200CB0" w:rsidRDefault="004171EF" w:rsidP="00200CB0">
      <w:p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Week 6   8</w:t>
      </w:r>
      <w:r w:rsidRPr="00200CB0">
        <w:rPr>
          <w:sz w:val="24"/>
          <w:szCs w:val="24"/>
          <w:vertAlign w:val="superscript"/>
        </w:rPr>
        <w:t>th</w:t>
      </w:r>
      <w:r w:rsidRPr="00200CB0">
        <w:rPr>
          <w:sz w:val="24"/>
          <w:szCs w:val="24"/>
        </w:rPr>
        <w:t xml:space="preserve"> February - Chinese </w:t>
      </w:r>
      <w:r w:rsidR="00C26D66" w:rsidRPr="00200CB0">
        <w:rPr>
          <w:sz w:val="24"/>
          <w:szCs w:val="24"/>
        </w:rPr>
        <w:t>New Year,</w:t>
      </w:r>
      <w:r w:rsidR="00BC2150" w:rsidRPr="00200CB0">
        <w:rPr>
          <w:sz w:val="24"/>
          <w:szCs w:val="24"/>
        </w:rPr>
        <w:t xml:space="preserve"> (chef Adam Sweet &amp; Sour)</w:t>
      </w:r>
    </w:p>
    <w:p w:rsidR="00BC2150" w:rsidRPr="00200CB0" w:rsidRDefault="00BC2150" w:rsidP="00200C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Chinese new year- Year of the Monkey, Chinese traditional tales</w:t>
      </w:r>
    </w:p>
    <w:p w:rsidR="00BC2150" w:rsidRPr="00200CB0" w:rsidRDefault="00BC2150" w:rsidP="00200C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Chef Adam - Sweet and Sour, Chinese banquet</w:t>
      </w:r>
    </w:p>
    <w:p w:rsidR="00BC2150" w:rsidRPr="00200CB0" w:rsidRDefault="00BC2150" w:rsidP="00200C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Traditional dress, chopstick games</w:t>
      </w:r>
    </w:p>
    <w:p w:rsidR="00BC2150" w:rsidRPr="00200CB0" w:rsidRDefault="00BC2150" w:rsidP="00200C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Chinese writing, art</w:t>
      </w:r>
    </w:p>
    <w:p w:rsidR="00BC2150" w:rsidRPr="00200CB0" w:rsidRDefault="00BC2150" w:rsidP="00200C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Chinese envelopes, lanterns – tradition</w:t>
      </w:r>
    </w:p>
    <w:p w:rsidR="004171EF" w:rsidRPr="00200CB0" w:rsidRDefault="004171EF" w:rsidP="00200CB0">
      <w:p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Week 7   15</w:t>
      </w:r>
      <w:r w:rsidRPr="00200CB0">
        <w:rPr>
          <w:sz w:val="24"/>
          <w:szCs w:val="24"/>
          <w:vertAlign w:val="superscript"/>
        </w:rPr>
        <w:t>th</w:t>
      </w:r>
      <w:r w:rsidRPr="00200CB0">
        <w:rPr>
          <w:sz w:val="24"/>
          <w:szCs w:val="24"/>
        </w:rPr>
        <w:t xml:space="preserve"> February </w:t>
      </w:r>
      <w:r w:rsidR="00DD64AA" w:rsidRPr="00200CB0">
        <w:rPr>
          <w:sz w:val="24"/>
          <w:szCs w:val="24"/>
        </w:rPr>
        <w:t>–</w:t>
      </w:r>
      <w:r w:rsidR="00BC2150" w:rsidRPr="00200CB0">
        <w:rPr>
          <w:sz w:val="24"/>
          <w:szCs w:val="24"/>
        </w:rPr>
        <w:t xml:space="preserve"> </w:t>
      </w:r>
      <w:r w:rsidR="00DD64AA" w:rsidRPr="00200CB0">
        <w:rPr>
          <w:sz w:val="24"/>
          <w:szCs w:val="24"/>
        </w:rPr>
        <w:t>Communication through our senses</w:t>
      </w:r>
    </w:p>
    <w:p w:rsidR="00DD64AA" w:rsidRPr="00200CB0" w:rsidRDefault="00DD64AA" w:rsidP="00200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Instructions blindfolded the children will have to put their trust into their partner to reach their destination. Morse code children to interpret their messages.</w:t>
      </w:r>
    </w:p>
    <w:p w:rsidR="00DD64AA" w:rsidRPr="00200CB0" w:rsidRDefault="00DD64AA" w:rsidP="00200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 xml:space="preserve">The biscuit challenge (children have to follow the instructions given by their partner from the other side of SCREEN). </w:t>
      </w:r>
    </w:p>
    <w:p w:rsidR="00DD64AA" w:rsidRPr="00200CB0" w:rsidRDefault="00DD64AA" w:rsidP="00200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Chinese whispers, Identifying foods through smell and taste</w:t>
      </w:r>
    </w:p>
    <w:p w:rsidR="00DD64AA" w:rsidRPr="00200CB0" w:rsidRDefault="00DD64AA" w:rsidP="00200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Description challenge through kinaesthetic activities. What am I? game</w:t>
      </w:r>
    </w:p>
    <w:p w:rsidR="00DD64AA" w:rsidRPr="00200CB0" w:rsidRDefault="00DD64AA" w:rsidP="00200CB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00CB0">
        <w:rPr>
          <w:sz w:val="24"/>
          <w:szCs w:val="24"/>
        </w:rPr>
        <w:t>Code breakers.</w:t>
      </w:r>
    </w:p>
    <w:p w:rsidR="00F92B7E" w:rsidRPr="00AF43AA" w:rsidRDefault="00F92B7E" w:rsidP="00200CB0">
      <w:pPr>
        <w:jc w:val="both"/>
        <w:rPr>
          <w:b/>
        </w:rPr>
      </w:pPr>
      <w:r w:rsidRPr="00AF43AA">
        <w:rPr>
          <w:b/>
        </w:rPr>
        <w:t>Links</w:t>
      </w:r>
    </w:p>
    <w:p w:rsidR="00F92B7E" w:rsidRDefault="00F92B7E" w:rsidP="00200CB0">
      <w:pPr>
        <w:jc w:val="both"/>
      </w:pPr>
      <w:r w:rsidRPr="00723631">
        <w:t>http://www.rspb.org.uk/discoverandenjoynature/families/children/makeanddo/activities/birdcake.aspx</w:t>
      </w:r>
    </w:p>
    <w:p w:rsidR="00AF43AA" w:rsidRPr="00AF43AA" w:rsidRDefault="00AF43AA" w:rsidP="00200CB0">
      <w:pPr>
        <w:jc w:val="both"/>
        <w:rPr>
          <w:b/>
        </w:rPr>
      </w:pPr>
      <w:r w:rsidRPr="00AF43AA">
        <w:rPr>
          <w:b/>
        </w:rPr>
        <w:t>resources</w:t>
      </w:r>
      <w:r w:rsidR="007374C3">
        <w:rPr>
          <w:b/>
        </w:rPr>
        <w:t xml:space="preserve"> needed:</w:t>
      </w:r>
    </w:p>
    <w:p w:rsidR="00CA2451" w:rsidRDefault="00AF43AA" w:rsidP="00CA2451">
      <w:pPr>
        <w:jc w:val="both"/>
      </w:pPr>
      <w:r>
        <w:t>yoghurt pots, string, lard, seeds, biscuit</w:t>
      </w:r>
    </w:p>
    <w:p w:rsidR="00CA2451" w:rsidRDefault="00CA2451" w:rsidP="00CA2451">
      <w:pPr>
        <w:jc w:val="both"/>
      </w:pPr>
    </w:p>
    <w:sectPr w:rsidR="00CA2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FB5"/>
    <w:multiLevelType w:val="hybridMultilevel"/>
    <w:tmpl w:val="A908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2E5D"/>
    <w:multiLevelType w:val="hybridMultilevel"/>
    <w:tmpl w:val="DAA23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3F62"/>
    <w:multiLevelType w:val="multilevel"/>
    <w:tmpl w:val="9CF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A1C18"/>
    <w:multiLevelType w:val="hybridMultilevel"/>
    <w:tmpl w:val="0AFE3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7EFF"/>
    <w:multiLevelType w:val="hybridMultilevel"/>
    <w:tmpl w:val="A8A65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C1642"/>
    <w:multiLevelType w:val="hybridMultilevel"/>
    <w:tmpl w:val="AECC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90132"/>
    <w:multiLevelType w:val="hybridMultilevel"/>
    <w:tmpl w:val="1F186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F"/>
    <w:rsid w:val="000D5AB2"/>
    <w:rsid w:val="00200CB0"/>
    <w:rsid w:val="002823AA"/>
    <w:rsid w:val="004171EF"/>
    <w:rsid w:val="004923A6"/>
    <w:rsid w:val="00536810"/>
    <w:rsid w:val="005B6A31"/>
    <w:rsid w:val="00723631"/>
    <w:rsid w:val="007374C3"/>
    <w:rsid w:val="007B7A15"/>
    <w:rsid w:val="008956D5"/>
    <w:rsid w:val="009E5591"/>
    <w:rsid w:val="00AC40CC"/>
    <w:rsid w:val="00AE6BB5"/>
    <w:rsid w:val="00AF43AA"/>
    <w:rsid w:val="00B44FE3"/>
    <w:rsid w:val="00BC2150"/>
    <w:rsid w:val="00C26D66"/>
    <w:rsid w:val="00C363D8"/>
    <w:rsid w:val="00CA2451"/>
    <w:rsid w:val="00DD64AA"/>
    <w:rsid w:val="00EC100E"/>
    <w:rsid w:val="00F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Andrew King</cp:lastModifiedBy>
  <cp:revision>2</cp:revision>
  <cp:lastPrinted>2015-12-16T11:43:00Z</cp:lastPrinted>
  <dcterms:created xsi:type="dcterms:W3CDTF">2016-01-04T14:04:00Z</dcterms:created>
  <dcterms:modified xsi:type="dcterms:W3CDTF">2016-01-04T14:04:00Z</dcterms:modified>
</cp:coreProperties>
</file>