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75E" w:rsidRDefault="00FD275E" w:rsidP="00FD275E">
      <w:bookmarkStart w:id="0" w:name="_GoBack"/>
      <w:bookmarkEnd w:id="0"/>
    </w:p>
    <w:p w:rsidR="00FD275E" w:rsidRDefault="00FD275E" w:rsidP="00FD275E">
      <w:r>
        <w:rPr>
          <w:noProof/>
          <w:lang w:eastAsia="en-GB"/>
        </w:rPr>
        <w:drawing>
          <wp:inline distT="0" distB="0" distL="0" distR="0" wp14:anchorId="25E569E6" wp14:editId="6D1C6F93">
            <wp:extent cx="1533525" cy="1219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3525" cy="1219200"/>
                    </a:xfrm>
                    <a:prstGeom prst="rect">
                      <a:avLst/>
                    </a:prstGeom>
                    <a:noFill/>
                    <a:ln>
                      <a:noFill/>
                    </a:ln>
                  </pic:spPr>
                </pic:pic>
              </a:graphicData>
            </a:graphic>
          </wp:inline>
        </w:drawing>
      </w:r>
    </w:p>
    <w:p w:rsidR="00FD275E" w:rsidRDefault="00FD275E" w:rsidP="00FD275E"/>
    <w:p w:rsidR="00FD275E" w:rsidRPr="00505262" w:rsidRDefault="00FD275E" w:rsidP="00FD275E">
      <w:pPr>
        <w:rPr>
          <w:sz w:val="72"/>
          <w:szCs w:val="72"/>
        </w:rPr>
      </w:pPr>
      <w:r w:rsidRPr="0026259B">
        <w:rPr>
          <w:sz w:val="72"/>
          <w:szCs w:val="72"/>
        </w:rPr>
        <w:t>SHANKLEA PRIMARY SCHOOL</w:t>
      </w:r>
    </w:p>
    <w:p w:rsidR="00FD275E" w:rsidRDefault="00FD275E" w:rsidP="00FD275E">
      <w:pPr>
        <w:rPr>
          <w:sz w:val="44"/>
          <w:szCs w:val="44"/>
        </w:rPr>
      </w:pPr>
    </w:p>
    <w:p w:rsidR="00FD275E" w:rsidRDefault="00FD275E" w:rsidP="00FD275E">
      <w:pPr>
        <w:rPr>
          <w:sz w:val="44"/>
          <w:szCs w:val="44"/>
        </w:rPr>
      </w:pPr>
    </w:p>
    <w:p w:rsidR="00FD275E" w:rsidRDefault="00FD275E" w:rsidP="00FD275E">
      <w:pPr>
        <w:rPr>
          <w:sz w:val="44"/>
          <w:szCs w:val="44"/>
        </w:rPr>
      </w:pPr>
    </w:p>
    <w:p w:rsidR="00FD275E" w:rsidRDefault="00FD275E" w:rsidP="00FD275E">
      <w:pPr>
        <w:rPr>
          <w:sz w:val="44"/>
          <w:szCs w:val="44"/>
        </w:rPr>
      </w:pPr>
      <w:r>
        <w:rPr>
          <w:sz w:val="44"/>
          <w:szCs w:val="44"/>
        </w:rPr>
        <w:t xml:space="preserve"> </w:t>
      </w:r>
      <w:r w:rsidR="003C548B">
        <w:rPr>
          <w:sz w:val="44"/>
          <w:szCs w:val="44"/>
        </w:rPr>
        <w:t xml:space="preserve">Homework </w:t>
      </w:r>
      <w:r>
        <w:rPr>
          <w:sz w:val="44"/>
          <w:szCs w:val="44"/>
        </w:rPr>
        <w:t xml:space="preserve">Policy </w:t>
      </w:r>
    </w:p>
    <w:p w:rsidR="00FD275E" w:rsidRDefault="00FD275E" w:rsidP="00FD275E">
      <w:pPr>
        <w:autoSpaceDE w:val="0"/>
        <w:autoSpaceDN w:val="0"/>
        <w:adjustRightInd w:val="0"/>
        <w:rPr>
          <w:rFonts w:cs="Arial"/>
          <w:b/>
        </w:rPr>
      </w:pPr>
    </w:p>
    <w:p w:rsidR="00FD275E" w:rsidRDefault="00FD275E" w:rsidP="00FD275E">
      <w:pPr>
        <w:autoSpaceDE w:val="0"/>
        <w:autoSpaceDN w:val="0"/>
        <w:adjustRightInd w:val="0"/>
        <w:rPr>
          <w:rFonts w:cs="Arial"/>
          <w:b/>
        </w:rPr>
      </w:pPr>
    </w:p>
    <w:p w:rsidR="00666B03" w:rsidRDefault="00666B03" w:rsidP="00FD275E">
      <w:pPr>
        <w:autoSpaceDE w:val="0"/>
        <w:autoSpaceDN w:val="0"/>
        <w:adjustRightInd w:val="0"/>
        <w:rPr>
          <w:rFonts w:cs="Arial"/>
          <w:b/>
        </w:rPr>
      </w:pPr>
    </w:p>
    <w:p w:rsidR="00666B03" w:rsidRDefault="00666B03" w:rsidP="00FD275E">
      <w:pPr>
        <w:autoSpaceDE w:val="0"/>
        <w:autoSpaceDN w:val="0"/>
        <w:adjustRightInd w:val="0"/>
        <w:rPr>
          <w:rFonts w:cs="Arial"/>
          <w:b/>
        </w:rPr>
      </w:pPr>
    </w:p>
    <w:p w:rsidR="00FD275E" w:rsidRDefault="00FD275E" w:rsidP="00FD275E">
      <w:pPr>
        <w:autoSpaceDE w:val="0"/>
        <w:autoSpaceDN w:val="0"/>
        <w:adjustRightInd w:val="0"/>
        <w:rPr>
          <w:rFonts w:cs="Arial"/>
          <w:b/>
        </w:rPr>
      </w:pPr>
    </w:p>
    <w:p w:rsidR="00666B03" w:rsidRDefault="00666B03" w:rsidP="00FD275E">
      <w:pPr>
        <w:autoSpaceDE w:val="0"/>
        <w:autoSpaceDN w:val="0"/>
        <w:adjustRightInd w:val="0"/>
        <w:rPr>
          <w:rFonts w:cs="Arial"/>
          <w:b/>
        </w:rPr>
      </w:pPr>
    </w:p>
    <w:tbl>
      <w:tblPr>
        <w:tblpPr w:leftFromText="180" w:rightFromText="180" w:vertAnchor="text" w:horzAnchor="margin" w:tblpY="17"/>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835"/>
        <w:gridCol w:w="2410"/>
        <w:gridCol w:w="1417"/>
      </w:tblGrid>
      <w:tr w:rsidR="00FD275E" w:rsidTr="00E67A19">
        <w:tc>
          <w:tcPr>
            <w:tcW w:w="9322" w:type="dxa"/>
            <w:gridSpan w:val="4"/>
            <w:shd w:val="clear" w:color="auto" w:fill="FF00FF"/>
          </w:tcPr>
          <w:p w:rsidR="00FD275E" w:rsidRPr="00505262" w:rsidRDefault="00FD275E" w:rsidP="00E67A19">
            <w:pPr>
              <w:spacing w:before="60" w:after="60"/>
              <w:rPr>
                <w:rFonts w:cs="Arial"/>
                <w:b/>
                <w:color w:val="FFFFFF"/>
              </w:rPr>
            </w:pPr>
            <w:r w:rsidRPr="00505262">
              <w:rPr>
                <w:rFonts w:cs="Arial"/>
                <w:b/>
                <w:color w:val="FFFFFF"/>
              </w:rPr>
              <w:t>Policy Control Details</w:t>
            </w:r>
          </w:p>
        </w:tc>
      </w:tr>
      <w:tr w:rsidR="00FD275E" w:rsidTr="00E67A19">
        <w:tc>
          <w:tcPr>
            <w:tcW w:w="2660" w:type="dxa"/>
          </w:tcPr>
          <w:p w:rsidR="00FD275E" w:rsidRPr="00505262" w:rsidRDefault="00FD275E" w:rsidP="00E67A19">
            <w:pPr>
              <w:spacing w:before="60" w:after="60"/>
              <w:rPr>
                <w:rFonts w:cs="Arial"/>
              </w:rPr>
            </w:pPr>
            <w:r w:rsidRPr="00505262">
              <w:rPr>
                <w:rFonts w:cs="Arial"/>
              </w:rPr>
              <w:t>Date policy approved:</w:t>
            </w:r>
          </w:p>
        </w:tc>
        <w:tc>
          <w:tcPr>
            <w:tcW w:w="6662" w:type="dxa"/>
            <w:gridSpan w:val="3"/>
          </w:tcPr>
          <w:p w:rsidR="00FD275E" w:rsidRPr="00505262" w:rsidRDefault="0098480A" w:rsidP="001B2E26">
            <w:pPr>
              <w:spacing w:before="60" w:after="60"/>
              <w:rPr>
                <w:rFonts w:cs="Arial"/>
              </w:rPr>
            </w:pPr>
            <w:r>
              <w:rPr>
                <w:rFonts w:cs="Arial"/>
              </w:rPr>
              <w:t xml:space="preserve">September </w:t>
            </w:r>
            <w:r w:rsidR="00FD275E">
              <w:rPr>
                <w:rFonts w:cs="Arial"/>
              </w:rPr>
              <w:t xml:space="preserve"> 201</w:t>
            </w:r>
            <w:r w:rsidR="001B2E26">
              <w:rPr>
                <w:rFonts w:cs="Arial"/>
              </w:rPr>
              <w:t>6</w:t>
            </w:r>
          </w:p>
        </w:tc>
      </w:tr>
      <w:tr w:rsidR="00FD275E" w:rsidTr="00E67A19">
        <w:tc>
          <w:tcPr>
            <w:tcW w:w="2660" w:type="dxa"/>
          </w:tcPr>
          <w:p w:rsidR="00FD275E" w:rsidRPr="00505262" w:rsidRDefault="00FD275E" w:rsidP="00E67A19">
            <w:pPr>
              <w:spacing w:before="60" w:after="60"/>
              <w:rPr>
                <w:rFonts w:cs="Arial"/>
              </w:rPr>
            </w:pPr>
            <w:r w:rsidRPr="00505262">
              <w:rPr>
                <w:rFonts w:cs="Arial"/>
              </w:rPr>
              <w:t>Prepared by:</w:t>
            </w:r>
          </w:p>
        </w:tc>
        <w:tc>
          <w:tcPr>
            <w:tcW w:w="2835" w:type="dxa"/>
          </w:tcPr>
          <w:p w:rsidR="00FD275E" w:rsidRPr="00505262" w:rsidRDefault="00FD275E" w:rsidP="00E67A19">
            <w:pPr>
              <w:spacing w:before="60" w:after="60"/>
              <w:rPr>
                <w:rFonts w:cs="Arial"/>
                <w:color w:val="BFBFBF"/>
              </w:rPr>
            </w:pPr>
            <w:r>
              <w:rPr>
                <w:rFonts w:cs="Arial"/>
                <w:color w:val="BFBFBF"/>
              </w:rPr>
              <w:t>Helen Brown</w:t>
            </w:r>
            <w:r w:rsidRPr="00505262">
              <w:rPr>
                <w:rFonts w:cs="Arial"/>
                <w:color w:val="BFBFBF"/>
              </w:rPr>
              <w:t xml:space="preserve">                                               </w:t>
            </w:r>
          </w:p>
        </w:tc>
        <w:tc>
          <w:tcPr>
            <w:tcW w:w="2410" w:type="dxa"/>
          </w:tcPr>
          <w:p w:rsidR="00FD275E" w:rsidRPr="00505262" w:rsidRDefault="00FD275E" w:rsidP="00E67A19">
            <w:pPr>
              <w:spacing w:before="60" w:after="60"/>
              <w:rPr>
                <w:rFonts w:cs="Arial"/>
                <w:color w:val="BFBFBF"/>
              </w:rPr>
            </w:pPr>
            <w:r w:rsidRPr="00505262">
              <w:rPr>
                <w:rFonts w:cs="Arial"/>
                <w:color w:val="BFBFBF"/>
              </w:rPr>
              <w:t>Signature</w:t>
            </w:r>
          </w:p>
        </w:tc>
        <w:tc>
          <w:tcPr>
            <w:tcW w:w="1417" w:type="dxa"/>
          </w:tcPr>
          <w:p w:rsidR="00FD275E" w:rsidRPr="00505262" w:rsidRDefault="00FD275E" w:rsidP="00E67A19">
            <w:pPr>
              <w:spacing w:before="60" w:after="60"/>
              <w:rPr>
                <w:rFonts w:cs="Arial"/>
                <w:color w:val="BFBFBF"/>
              </w:rPr>
            </w:pPr>
            <w:r w:rsidRPr="00505262">
              <w:rPr>
                <w:rFonts w:cs="Arial"/>
                <w:color w:val="BFBFBF"/>
              </w:rPr>
              <w:t>Date</w:t>
            </w:r>
          </w:p>
        </w:tc>
      </w:tr>
      <w:tr w:rsidR="00FD275E" w:rsidTr="00E67A19">
        <w:tc>
          <w:tcPr>
            <w:tcW w:w="2660" w:type="dxa"/>
          </w:tcPr>
          <w:p w:rsidR="00FD275E" w:rsidRPr="00505262" w:rsidRDefault="00FD275E" w:rsidP="00E67A19">
            <w:pPr>
              <w:spacing w:before="60" w:after="60"/>
              <w:rPr>
                <w:rFonts w:cs="Arial"/>
              </w:rPr>
            </w:pPr>
            <w:r w:rsidRPr="00505262">
              <w:rPr>
                <w:rFonts w:cs="Arial"/>
              </w:rPr>
              <w:t>Approved for issue by:</w:t>
            </w:r>
          </w:p>
        </w:tc>
        <w:tc>
          <w:tcPr>
            <w:tcW w:w="2835" w:type="dxa"/>
          </w:tcPr>
          <w:p w:rsidR="00FD275E" w:rsidRPr="00505262" w:rsidRDefault="00FD275E" w:rsidP="00E67A19">
            <w:pPr>
              <w:spacing w:before="60" w:after="60"/>
              <w:rPr>
                <w:rFonts w:cs="Arial"/>
                <w:color w:val="BFBFBF"/>
              </w:rPr>
            </w:pPr>
            <w:r>
              <w:rPr>
                <w:rFonts w:cs="Arial"/>
                <w:color w:val="BFBFBF"/>
              </w:rPr>
              <w:t xml:space="preserve">Gareth Pearson </w:t>
            </w:r>
          </w:p>
        </w:tc>
        <w:tc>
          <w:tcPr>
            <w:tcW w:w="2410" w:type="dxa"/>
          </w:tcPr>
          <w:p w:rsidR="00FD275E" w:rsidRPr="00505262" w:rsidRDefault="00FD275E" w:rsidP="00E67A19">
            <w:pPr>
              <w:spacing w:before="60" w:after="60"/>
              <w:rPr>
                <w:rFonts w:cs="Arial"/>
                <w:color w:val="BFBFBF"/>
              </w:rPr>
            </w:pPr>
            <w:r w:rsidRPr="00505262">
              <w:rPr>
                <w:rFonts w:cs="Arial"/>
                <w:color w:val="BFBFBF"/>
              </w:rPr>
              <w:t>Signature</w:t>
            </w:r>
          </w:p>
        </w:tc>
        <w:tc>
          <w:tcPr>
            <w:tcW w:w="1417" w:type="dxa"/>
          </w:tcPr>
          <w:p w:rsidR="00FD275E" w:rsidRPr="00505262" w:rsidRDefault="00FD275E" w:rsidP="00E67A19">
            <w:pPr>
              <w:spacing w:before="60" w:after="60"/>
              <w:rPr>
                <w:rFonts w:cs="Arial"/>
                <w:color w:val="BFBFBF"/>
              </w:rPr>
            </w:pPr>
            <w:r w:rsidRPr="00505262">
              <w:rPr>
                <w:rFonts w:cs="Arial"/>
                <w:color w:val="BFBFBF"/>
              </w:rPr>
              <w:t>Date</w:t>
            </w:r>
          </w:p>
        </w:tc>
      </w:tr>
      <w:tr w:rsidR="00FD275E" w:rsidTr="00E67A19">
        <w:tc>
          <w:tcPr>
            <w:tcW w:w="2660" w:type="dxa"/>
          </w:tcPr>
          <w:p w:rsidR="00FD275E" w:rsidRPr="00505262" w:rsidRDefault="00FD275E" w:rsidP="00E67A19">
            <w:pPr>
              <w:spacing w:before="60" w:after="60"/>
              <w:rPr>
                <w:rFonts w:cs="Arial"/>
              </w:rPr>
            </w:pPr>
            <w:r w:rsidRPr="00505262">
              <w:rPr>
                <w:rFonts w:cs="Arial"/>
              </w:rPr>
              <w:t>Review period:</w:t>
            </w:r>
          </w:p>
        </w:tc>
        <w:tc>
          <w:tcPr>
            <w:tcW w:w="6662" w:type="dxa"/>
            <w:gridSpan w:val="3"/>
          </w:tcPr>
          <w:p w:rsidR="00FD275E" w:rsidRPr="00505262" w:rsidRDefault="00FD275E" w:rsidP="00E67A19">
            <w:pPr>
              <w:spacing w:before="60" w:after="60"/>
              <w:rPr>
                <w:rFonts w:cs="Arial"/>
              </w:rPr>
            </w:pPr>
            <w:r>
              <w:rPr>
                <w:rFonts w:cs="Arial"/>
              </w:rPr>
              <w:t>2 years</w:t>
            </w:r>
          </w:p>
        </w:tc>
      </w:tr>
      <w:tr w:rsidR="00FD275E" w:rsidTr="00E67A19">
        <w:tc>
          <w:tcPr>
            <w:tcW w:w="2660" w:type="dxa"/>
          </w:tcPr>
          <w:p w:rsidR="00FD275E" w:rsidRPr="00505262" w:rsidRDefault="00FD275E" w:rsidP="00E67A19">
            <w:pPr>
              <w:spacing w:before="60" w:after="60"/>
              <w:rPr>
                <w:rFonts w:cs="Arial"/>
              </w:rPr>
            </w:pPr>
            <w:r w:rsidRPr="00505262">
              <w:rPr>
                <w:rFonts w:cs="Arial"/>
              </w:rPr>
              <w:t>Review required by:</w:t>
            </w:r>
          </w:p>
        </w:tc>
        <w:tc>
          <w:tcPr>
            <w:tcW w:w="6662" w:type="dxa"/>
            <w:gridSpan w:val="3"/>
          </w:tcPr>
          <w:p w:rsidR="00FD275E" w:rsidRPr="00505262" w:rsidRDefault="0098480A" w:rsidP="00E67A19">
            <w:pPr>
              <w:spacing w:before="60" w:after="60"/>
              <w:rPr>
                <w:rFonts w:cs="Arial"/>
              </w:rPr>
            </w:pPr>
            <w:r>
              <w:rPr>
                <w:rFonts w:cs="Arial"/>
              </w:rPr>
              <w:t xml:space="preserve">September </w:t>
            </w:r>
            <w:r w:rsidR="001B2E26">
              <w:rPr>
                <w:rFonts w:cs="Arial"/>
              </w:rPr>
              <w:t xml:space="preserve"> 2018</w:t>
            </w:r>
          </w:p>
        </w:tc>
      </w:tr>
      <w:tr w:rsidR="00FD275E" w:rsidTr="00E67A19">
        <w:tc>
          <w:tcPr>
            <w:tcW w:w="2660" w:type="dxa"/>
          </w:tcPr>
          <w:p w:rsidR="00FD275E" w:rsidRPr="00505262" w:rsidRDefault="00FD275E" w:rsidP="00E67A19">
            <w:pPr>
              <w:spacing w:before="60" w:after="60"/>
              <w:rPr>
                <w:rFonts w:cs="Arial"/>
              </w:rPr>
            </w:pPr>
            <w:r w:rsidRPr="00505262">
              <w:rPr>
                <w:rFonts w:cs="Arial"/>
              </w:rPr>
              <w:t>Responsibility for review:</w:t>
            </w:r>
          </w:p>
        </w:tc>
        <w:tc>
          <w:tcPr>
            <w:tcW w:w="6662" w:type="dxa"/>
            <w:gridSpan w:val="3"/>
          </w:tcPr>
          <w:p w:rsidR="00FD275E" w:rsidRPr="00505262" w:rsidRDefault="00FD275E" w:rsidP="00E67A19">
            <w:pPr>
              <w:spacing w:before="60" w:after="60"/>
              <w:rPr>
                <w:rFonts w:cs="Arial"/>
              </w:rPr>
            </w:pPr>
            <w:r>
              <w:rPr>
                <w:rFonts w:cs="Calibri"/>
              </w:rPr>
              <w:t>Curriculum</w:t>
            </w:r>
            <w:r w:rsidRPr="00F41D4C">
              <w:rPr>
                <w:rFonts w:cs="Calibri"/>
              </w:rPr>
              <w:t xml:space="preserve"> Committee</w:t>
            </w:r>
          </w:p>
        </w:tc>
      </w:tr>
    </w:tbl>
    <w:p w:rsidR="003C548B" w:rsidRPr="00C914CF" w:rsidRDefault="00C914CF" w:rsidP="00C914CF">
      <w:pPr>
        <w:jc w:val="both"/>
        <w:rPr>
          <w:b/>
          <w:bCs/>
          <w:sz w:val="28"/>
        </w:rPr>
      </w:pPr>
      <w:r w:rsidRPr="00C914CF">
        <w:rPr>
          <w:b/>
          <w:bCs/>
          <w:sz w:val="28"/>
        </w:rPr>
        <w:lastRenderedPageBreak/>
        <w:t xml:space="preserve">Shanklea Primary School </w:t>
      </w:r>
      <w:r w:rsidR="003C548B" w:rsidRPr="00C914CF">
        <w:rPr>
          <w:b/>
          <w:sz w:val="28"/>
        </w:rPr>
        <w:t>Homework Policy</w:t>
      </w:r>
    </w:p>
    <w:p w:rsidR="003C548B" w:rsidRPr="00C914CF" w:rsidRDefault="003C548B" w:rsidP="003C548B">
      <w:pPr>
        <w:jc w:val="both"/>
        <w:rPr>
          <w:b/>
          <w:bCs/>
          <w:sz w:val="24"/>
          <w:szCs w:val="24"/>
        </w:rPr>
      </w:pPr>
      <w:r w:rsidRPr="00C914CF">
        <w:rPr>
          <w:b/>
          <w:bCs/>
          <w:sz w:val="24"/>
          <w:szCs w:val="24"/>
        </w:rPr>
        <w:t>Rationale</w:t>
      </w:r>
    </w:p>
    <w:p w:rsidR="003C548B" w:rsidRPr="00C914CF" w:rsidRDefault="003C548B" w:rsidP="003C548B">
      <w:pPr>
        <w:jc w:val="both"/>
        <w:rPr>
          <w:sz w:val="24"/>
          <w:szCs w:val="24"/>
        </w:rPr>
      </w:pPr>
      <w:r w:rsidRPr="00C914CF">
        <w:rPr>
          <w:sz w:val="24"/>
          <w:szCs w:val="24"/>
        </w:rPr>
        <w:t>Parents and teachers of primary school pupils hold very different views on homework for young children.  We have taken into account these views and wishes through this policy to outline the consensus of opinion and to give you some guidelines and expectations about homework at this school.</w:t>
      </w:r>
    </w:p>
    <w:p w:rsidR="003C548B" w:rsidRDefault="003C548B" w:rsidP="003C548B">
      <w:pPr>
        <w:pStyle w:val="Heading2"/>
        <w:jc w:val="both"/>
        <w:rPr>
          <w:rFonts w:asciiTheme="minorHAnsi" w:hAnsiTheme="minorHAnsi"/>
        </w:rPr>
      </w:pPr>
      <w:r w:rsidRPr="00C914CF">
        <w:rPr>
          <w:rFonts w:asciiTheme="minorHAnsi" w:hAnsiTheme="minorHAnsi"/>
        </w:rPr>
        <w:t>Aims of our homework policy</w:t>
      </w:r>
    </w:p>
    <w:p w:rsidR="003C548B" w:rsidRPr="00C914CF" w:rsidRDefault="003C548B" w:rsidP="003C548B">
      <w:pPr>
        <w:numPr>
          <w:ilvl w:val="0"/>
          <w:numId w:val="7"/>
        </w:numPr>
        <w:spacing w:after="0" w:line="240" w:lineRule="auto"/>
        <w:jc w:val="both"/>
        <w:rPr>
          <w:sz w:val="24"/>
          <w:szCs w:val="24"/>
        </w:rPr>
      </w:pPr>
      <w:r w:rsidRPr="00C914CF">
        <w:rPr>
          <w:sz w:val="24"/>
          <w:szCs w:val="24"/>
        </w:rPr>
        <w:t>To develop an effective partnership between the school and parents or carers</w:t>
      </w:r>
    </w:p>
    <w:p w:rsidR="003C548B" w:rsidRPr="00C914CF" w:rsidRDefault="003C548B" w:rsidP="003C548B">
      <w:pPr>
        <w:numPr>
          <w:ilvl w:val="0"/>
          <w:numId w:val="7"/>
        </w:numPr>
        <w:spacing w:after="0" w:line="240" w:lineRule="auto"/>
        <w:jc w:val="both"/>
        <w:rPr>
          <w:sz w:val="24"/>
          <w:szCs w:val="24"/>
        </w:rPr>
      </w:pPr>
      <w:r w:rsidRPr="00C914CF">
        <w:rPr>
          <w:sz w:val="24"/>
          <w:szCs w:val="24"/>
        </w:rPr>
        <w:t>To consolidate and reinforce skills and understanding, particularly in Literacy and Numeracy</w:t>
      </w:r>
    </w:p>
    <w:p w:rsidR="003C548B" w:rsidRPr="00C914CF" w:rsidRDefault="003C548B" w:rsidP="003C548B">
      <w:pPr>
        <w:numPr>
          <w:ilvl w:val="0"/>
          <w:numId w:val="7"/>
        </w:numPr>
        <w:spacing w:after="0" w:line="240" w:lineRule="auto"/>
        <w:jc w:val="both"/>
        <w:rPr>
          <w:sz w:val="24"/>
          <w:szCs w:val="24"/>
        </w:rPr>
      </w:pPr>
      <w:r w:rsidRPr="00C914CF">
        <w:rPr>
          <w:sz w:val="24"/>
          <w:szCs w:val="24"/>
        </w:rPr>
        <w:t>To extend school learning, of all kinds, into the home.</w:t>
      </w:r>
    </w:p>
    <w:p w:rsidR="003C548B" w:rsidRPr="00C914CF" w:rsidRDefault="003C548B" w:rsidP="003C548B">
      <w:pPr>
        <w:numPr>
          <w:ilvl w:val="0"/>
          <w:numId w:val="7"/>
        </w:numPr>
        <w:spacing w:after="0" w:line="240" w:lineRule="auto"/>
        <w:jc w:val="both"/>
        <w:rPr>
          <w:sz w:val="24"/>
          <w:szCs w:val="24"/>
        </w:rPr>
      </w:pPr>
      <w:r w:rsidRPr="00C914CF">
        <w:rPr>
          <w:sz w:val="24"/>
          <w:szCs w:val="24"/>
        </w:rPr>
        <w:t>To encourage pupils as they get older to develop the confidence and self-discipline needed to study on their own, and preparing them for the requirements of secondary school.</w:t>
      </w:r>
    </w:p>
    <w:p w:rsidR="003C548B" w:rsidRPr="00C914CF" w:rsidRDefault="003C548B" w:rsidP="003C548B">
      <w:pPr>
        <w:jc w:val="both"/>
        <w:rPr>
          <w:sz w:val="24"/>
          <w:szCs w:val="24"/>
        </w:rPr>
      </w:pPr>
    </w:p>
    <w:p w:rsidR="003C548B" w:rsidRPr="00C914CF" w:rsidRDefault="003C548B" w:rsidP="003C548B">
      <w:pPr>
        <w:pStyle w:val="Heading2"/>
        <w:jc w:val="both"/>
        <w:rPr>
          <w:rFonts w:asciiTheme="minorHAnsi" w:hAnsiTheme="minorHAnsi"/>
        </w:rPr>
      </w:pPr>
      <w:r w:rsidRPr="00C914CF">
        <w:rPr>
          <w:rFonts w:asciiTheme="minorHAnsi" w:hAnsiTheme="minorHAnsi"/>
        </w:rPr>
        <w:t>Requirements</w:t>
      </w:r>
    </w:p>
    <w:p w:rsidR="003C548B" w:rsidRPr="00C914CF" w:rsidRDefault="003C548B" w:rsidP="003C548B">
      <w:pPr>
        <w:jc w:val="both"/>
        <w:rPr>
          <w:sz w:val="24"/>
          <w:szCs w:val="24"/>
        </w:rPr>
      </w:pPr>
      <w:r w:rsidRPr="00C914CF">
        <w:rPr>
          <w:sz w:val="24"/>
          <w:szCs w:val="24"/>
        </w:rPr>
        <w:t>The precise amount of time spent on homework is much less important than the quality of tasks undertaken at home.  The government recommends daily reading at home and the school believes that reading with your children, by either listening to them or sharing books, is the most important aspect of homework for Primary School pupils.</w:t>
      </w:r>
    </w:p>
    <w:p w:rsidR="003C548B" w:rsidRPr="00C914CF" w:rsidRDefault="003C548B" w:rsidP="003C548B">
      <w:pPr>
        <w:jc w:val="both"/>
        <w:rPr>
          <w:sz w:val="24"/>
          <w:szCs w:val="24"/>
        </w:rPr>
      </w:pPr>
      <w:r w:rsidRPr="00C914CF">
        <w:rPr>
          <w:sz w:val="24"/>
          <w:szCs w:val="24"/>
        </w:rPr>
        <w:t>Any additional homework given by this school will vary according to the age of the child and the nature of topics being studied at the time.  It is expected, that as they move through the school towards transfer to secondary school, they will develop time management skills enabling them to complete the homework tasks set each week.  Class teachers will monitor if homework is not completed and will let you know if there is a persistent problem.   As the children move through Primary School the amount of homework will increase.</w:t>
      </w:r>
    </w:p>
    <w:p w:rsidR="003C548B" w:rsidRPr="00C914CF" w:rsidRDefault="003C548B" w:rsidP="003C548B">
      <w:pPr>
        <w:pStyle w:val="Heading2"/>
        <w:jc w:val="both"/>
        <w:rPr>
          <w:rFonts w:asciiTheme="minorHAnsi" w:hAnsiTheme="minorHAnsi"/>
        </w:rPr>
      </w:pPr>
      <w:r w:rsidRPr="00C914CF">
        <w:rPr>
          <w:rFonts w:asciiTheme="minorHAnsi" w:hAnsiTheme="minorHAnsi"/>
        </w:rPr>
        <w:t>Types of homework</w:t>
      </w:r>
    </w:p>
    <w:p w:rsidR="003C548B" w:rsidRPr="00C914CF" w:rsidRDefault="00C914CF" w:rsidP="003C548B">
      <w:pPr>
        <w:jc w:val="both"/>
        <w:rPr>
          <w:b/>
          <w:bCs/>
          <w:sz w:val="24"/>
          <w:szCs w:val="24"/>
        </w:rPr>
      </w:pPr>
      <w:r>
        <w:rPr>
          <w:b/>
          <w:bCs/>
          <w:sz w:val="24"/>
          <w:szCs w:val="24"/>
        </w:rPr>
        <w:br/>
      </w:r>
      <w:r w:rsidR="003C548B" w:rsidRPr="00C914CF">
        <w:rPr>
          <w:b/>
          <w:bCs/>
          <w:sz w:val="24"/>
          <w:szCs w:val="24"/>
        </w:rPr>
        <w:t xml:space="preserve">Reception </w:t>
      </w:r>
    </w:p>
    <w:p w:rsidR="003C548B" w:rsidRPr="00C914CF" w:rsidRDefault="003C548B" w:rsidP="003C548B">
      <w:pPr>
        <w:jc w:val="both"/>
        <w:rPr>
          <w:sz w:val="24"/>
          <w:szCs w:val="24"/>
        </w:rPr>
      </w:pPr>
      <w:r w:rsidRPr="00C914CF">
        <w:rPr>
          <w:sz w:val="24"/>
          <w:szCs w:val="24"/>
        </w:rPr>
        <w:t>Above everything else reading is the most important aspect. To support reading the children will be given sounds and words to learn</w:t>
      </w:r>
      <w:r w:rsidR="00EF4F77">
        <w:rPr>
          <w:sz w:val="24"/>
          <w:szCs w:val="24"/>
        </w:rPr>
        <w:t xml:space="preserve"> which follows the Read Write Ink scheme which is used in school</w:t>
      </w:r>
      <w:r w:rsidRPr="00C914CF">
        <w:rPr>
          <w:sz w:val="24"/>
          <w:szCs w:val="24"/>
        </w:rPr>
        <w:t>.</w:t>
      </w:r>
      <w:r w:rsidR="00EF4F77">
        <w:rPr>
          <w:sz w:val="24"/>
          <w:szCs w:val="24"/>
        </w:rPr>
        <w:t xml:space="preserve"> Ongoing </w:t>
      </w:r>
      <w:r w:rsidR="00A35DF1">
        <w:rPr>
          <w:sz w:val="24"/>
          <w:szCs w:val="24"/>
        </w:rPr>
        <w:t>story sacks and Maths activity packs</w:t>
      </w:r>
      <w:r w:rsidR="00EF4F77">
        <w:rPr>
          <w:sz w:val="24"/>
          <w:szCs w:val="24"/>
        </w:rPr>
        <w:t xml:space="preserve"> will also be sent home throughout the year.</w:t>
      </w:r>
      <w:r w:rsidR="009834C4">
        <w:rPr>
          <w:sz w:val="24"/>
          <w:szCs w:val="24"/>
        </w:rPr>
        <w:t xml:space="preserve">  To support N</w:t>
      </w:r>
      <w:r w:rsidRPr="00C914CF">
        <w:rPr>
          <w:sz w:val="24"/>
          <w:szCs w:val="24"/>
        </w:rPr>
        <w:t>umeracy they will be expected to practise counting and numbers at home</w:t>
      </w:r>
      <w:r w:rsidR="00EF4F77">
        <w:rPr>
          <w:sz w:val="24"/>
          <w:szCs w:val="24"/>
        </w:rPr>
        <w:t xml:space="preserve"> using their number packets. </w:t>
      </w:r>
      <w:r w:rsidR="00A35DF1">
        <w:rPr>
          <w:sz w:val="24"/>
          <w:szCs w:val="24"/>
        </w:rPr>
        <w:t>In the spring term</w:t>
      </w:r>
      <w:r w:rsidR="00EF4F77">
        <w:rPr>
          <w:sz w:val="24"/>
          <w:szCs w:val="24"/>
        </w:rPr>
        <w:t xml:space="preserve"> children will receive a short Literacy or Numeracy task to be completed in their homework book.</w:t>
      </w:r>
      <w:r w:rsidR="00A35DF1">
        <w:rPr>
          <w:sz w:val="24"/>
          <w:szCs w:val="24"/>
        </w:rPr>
        <w:t xml:space="preserve"> In the summer term some children will take part in Magical Writers or Magical Maths which will involve a short task each night. Children will also receive weekly spellings in the summer term to help them to learn key words.</w:t>
      </w:r>
    </w:p>
    <w:p w:rsidR="003C548B" w:rsidRPr="00A35DF1" w:rsidRDefault="0098480A" w:rsidP="00A35DF1">
      <w:pPr>
        <w:rPr>
          <w:sz w:val="24"/>
          <w:szCs w:val="24"/>
        </w:rPr>
      </w:pPr>
      <w:r>
        <w:rPr>
          <w:sz w:val="24"/>
          <w:szCs w:val="24"/>
        </w:rPr>
        <w:br w:type="page"/>
      </w:r>
      <w:r w:rsidR="003C548B" w:rsidRPr="009834C4">
        <w:rPr>
          <w:b/>
          <w:sz w:val="24"/>
          <w:szCs w:val="24"/>
        </w:rPr>
        <w:lastRenderedPageBreak/>
        <w:t>Homework in Years 1 and 2</w:t>
      </w:r>
    </w:p>
    <w:p w:rsidR="009834C4" w:rsidRDefault="009834C4" w:rsidP="003C548B">
      <w:pPr>
        <w:jc w:val="both"/>
        <w:rPr>
          <w:sz w:val="24"/>
          <w:szCs w:val="24"/>
        </w:rPr>
      </w:pPr>
      <w:r w:rsidRPr="009834C4">
        <w:rPr>
          <w:sz w:val="24"/>
          <w:szCs w:val="24"/>
        </w:rPr>
        <w:t>Reading still remains an important area as the children progress through Key Stage 1 and as well as reading books from the school reading scheme children are encouraged to read for pleasure and to share books at home.</w:t>
      </w:r>
      <w:r>
        <w:rPr>
          <w:sz w:val="24"/>
          <w:szCs w:val="24"/>
        </w:rPr>
        <w:t xml:space="preserve"> Children will be given a Literacy and Numeracy task to complete each week in their homework books as well as spellings and number facts to learn which they will be tested on each week.</w:t>
      </w:r>
    </w:p>
    <w:p w:rsidR="009834C4" w:rsidRPr="009834C4" w:rsidRDefault="009834C4" w:rsidP="003C548B">
      <w:pPr>
        <w:jc w:val="both"/>
        <w:rPr>
          <w:sz w:val="24"/>
          <w:szCs w:val="24"/>
        </w:rPr>
      </w:pPr>
      <w:r>
        <w:rPr>
          <w:sz w:val="24"/>
          <w:szCs w:val="24"/>
        </w:rPr>
        <w:t>Alien word books will be introduced in the spring term to support children in Year 1 with preparation for the phonics screening test.</w:t>
      </w:r>
    </w:p>
    <w:p w:rsidR="00C914CF" w:rsidRDefault="003C548B" w:rsidP="00C914CF">
      <w:pPr>
        <w:pStyle w:val="Heading2"/>
        <w:jc w:val="both"/>
        <w:rPr>
          <w:rFonts w:asciiTheme="minorHAnsi" w:hAnsiTheme="minorHAnsi"/>
        </w:rPr>
      </w:pPr>
      <w:r w:rsidRPr="00C914CF">
        <w:rPr>
          <w:rFonts w:asciiTheme="minorHAnsi" w:hAnsiTheme="minorHAnsi"/>
        </w:rPr>
        <w:t>Key Stage Two</w:t>
      </w:r>
    </w:p>
    <w:p w:rsidR="00C914CF" w:rsidRDefault="00C914CF" w:rsidP="00C914CF">
      <w:pPr>
        <w:pStyle w:val="Heading2"/>
        <w:jc w:val="both"/>
        <w:rPr>
          <w:rFonts w:asciiTheme="minorHAnsi" w:hAnsiTheme="minorHAnsi"/>
        </w:rPr>
      </w:pPr>
    </w:p>
    <w:p w:rsidR="003C548B" w:rsidRPr="00C914CF" w:rsidRDefault="00C914CF" w:rsidP="00C914CF">
      <w:pPr>
        <w:pStyle w:val="Heading2"/>
        <w:jc w:val="both"/>
        <w:rPr>
          <w:rFonts w:asciiTheme="minorHAnsi" w:hAnsiTheme="minorHAnsi"/>
          <w:b w:val="0"/>
        </w:rPr>
      </w:pPr>
      <w:r w:rsidRPr="00C914CF">
        <w:rPr>
          <w:b w:val="0"/>
        </w:rPr>
        <w:t>R</w:t>
      </w:r>
      <w:r w:rsidR="003C548B" w:rsidRPr="00C914CF">
        <w:rPr>
          <w:rFonts w:asciiTheme="minorHAnsi" w:hAnsiTheme="minorHAnsi"/>
          <w:b w:val="0"/>
        </w:rPr>
        <w:t>eading still remains an important area as the children progress through Key Stage Two</w:t>
      </w:r>
      <w:r w:rsidR="007B294B">
        <w:rPr>
          <w:rFonts w:asciiTheme="minorHAnsi" w:hAnsiTheme="minorHAnsi"/>
          <w:b w:val="0"/>
        </w:rPr>
        <w:t xml:space="preserve"> where children will continue to read the school reading scheme alongside reading ‘real books’ through Acceleread. Quizzes on Acceleread will be completed online in school after the children have read books at home. Parents and children are encouraged to share books together for pleasure.</w:t>
      </w:r>
      <w:r w:rsidR="003C548B" w:rsidRPr="00C914CF">
        <w:rPr>
          <w:rFonts w:asciiTheme="minorHAnsi" w:hAnsiTheme="minorHAnsi"/>
          <w:b w:val="0"/>
        </w:rPr>
        <w:t xml:space="preserve">  The amount and frequency of homework will increase as the children move through the Key Stage.  This should help the children develop the independent learning skills they will need as they transfer to secondary school.</w:t>
      </w:r>
    </w:p>
    <w:p w:rsidR="004F6BCA" w:rsidRDefault="004F6BCA" w:rsidP="003C548B">
      <w:pPr>
        <w:jc w:val="both"/>
        <w:rPr>
          <w:sz w:val="24"/>
          <w:szCs w:val="24"/>
        </w:rPr>
      </w:pPr>
    </w:p>
    <w:p w:rsidR="00D019D7" w:rsidRDefault="003C548B" w:rsidP="003C548B">
      <w:pPr>
        <w:jc w:val="both"/>
        <w:rPr>
          <w:sz w:val="24"/>
          <w:szCs w:val="24"/>
        </w:rPr>
      </w:pPr>
      <w:r w:rsidRPr="00C914CF">
        <w:rPr>
          <w:sz w:val="24"/>
          <w:szCs w:val="24"/>
        </w:rPr>
        <w:t xml:space="preserve">Each week the children will have a Literacy and Numeracy task to complete.  The children will always be given sufficient time to complete homework assignments and it will not normally be set for the next day.  </w:t>
      </w:r>
      <w:r w:rsidRPr="007B294B">
        <w:rPr>
          <w:sz w:val="24"/>
          <w:szCs w:val="24"/>
        </w:rPr>
        <w:t xml:space="preserve">Other </w:t>
      </w:r>
      <w:r w:rsidR="00D019D7" w:rsidRPr="007B294B">
        <w:rPr>
          <w:sz w:val="24"/>
          <w:szCs w:val="24"/>
        </w:rPr>
        <w:t>homework tasks may</w:t>
      </w:r>
      <w:r w:rsidRPr="007B294B">
        <w:rPr>
          <w:sz w:val="24"/>
          <w:szCs w:val="24"/>
        </w:rPr>
        <w:t xml:space="preserve"> be set</w:t>
      </w:r>
      <w:r w:rsidR="00D019D7" w:rsidRPr="007B294B">
        <w:rPr>
          <w:sz w:val="24"/>
          <w:szCs w:val="24"/>
        </w:rPr>
        <w:t xml:space="preserve"> throughout the year on other subject areas</w:t>
      </w:r>
      <w:r w:rsidRPr="007B294B">
        <w:rPr>
          <w:sz w:val="24"/>
          <w:szCs w:val="24"/>
        </w:rPr>
        <w:t>.  The idea is to provide a variety of interesting tasks that encourage the children to develop a range of independent learning skills.</w:t>
      </w:r>
      <w:r w:rsidRPr="00C914CF">
        <w:rPr>
          <w:sz w:val="24"/>
          <w:szCs w:val="24"/>
        </w:rPr>
        <w:t xml:space="preserve">  </w:t>
      </w:r>
    </w:p>
    <w:p w:rsidR="00995C79" w:rsidRDefault="003C548B" w:rsidP="00995C79">
      <w:pPr>
        <w:jc w:val="both"/>
        <w:rPr>
          <w:b/>
          <w:sz w:val="24"/>
          <w:szCs w:val="24"/>
        </w:rPr>
      </w:pPr>
      <w:r w:rsidRPr="00C914CF">
        <w:rPr>
          <w:b/>
          <w:sz w:val="24"/>
          <w:szCs w:val="24"/>
        </w:rPr>
        <w:t xml:space="preserve">Homework in Years 3 and 4 </w:t>
      </w:r>
    </w:p>
    <w:p w:rsidR="003C548B" w:rsidRPr="00995C79" w:rsidRDefault="003C548B" w:rsidP="00995C79">
      <w:pPr>
        <w:numPr>
          <w:ilvl w:val="0"/>
          <w:numId w:val="9"/>
        </w:numPr>
        <w:spacing w:after="0" w:line="240" w:lineRule="auto"/>
        <w:jc w:val="both"/>
        <w:rPr>
          <w:sz w:val="24"/>
          <w:szCs w:val="24"/>
        </w:rPr>
      </w:pPr>
      <w:r w:rsidRPr="00995C79">
        <w:rPr>
          <w:sz w:val="24"/>
          <w:szCs w:val="24"/>
        </w:rPr>
        <w:t>Daily reading</w:t>
      </w:r>
    </w:p>
    <w:p w:rsidR="003C548B" w:rsidRPr="00C914CF" w:rsidRDefault="003C548B" w:rsidP="003C548B">
      <w:pPr>
        <w:numPr>
          <w:ilvl w:val="0"/>
          <w:numId w:val="9"/>
        </w:numPr>
        <w:spacing w:after="0" w:line="240" w:lineRule="auto"/>
        <w:jc w:val="both"/>
        <w:rPr>
          <w:sz w:val="24"/>
          <w:szCs w:val="24"/>
        </w:rPr>
      </w:pPr>
      <w:r w:rsidRPr="00C914CF">
        <w:rPr>
          <w:sz w:val="24"/>
          <w:szCs w:val="24"/>
        </w:rPr>
        <w:t>Weekly Maths and Literacy task</w:t>
      </w:r>
    </w:p>
    <w:p w:rsidR="003C548B" w:rsidRPr="00C914CF" w:rsidRDefault="003C548B" w:rsidP="003C548B">
      <w:pPr>
        <w:numPr>
          <w:ilvl w:val="0"/>
          <w:numId w:val="9"/>
        </w:numPr>
        <w:spacing w:after="0" w:line="240" w:lineRule="auto"/>
        <w:jc w:val="both"/>
        <w:rPr>
          <w:sz w:val="24"/>
          <w:szCs w:val="24"/>
        </w:rPr>
      </w:pPr>
      <w:r w:rsidRPr="00C914CF">
        <w:rPr>
          <w:sz w:val="24"/>
          <w:szCs w:val="24"/>
        </w:rPr>
        <w:t>Weekly number fact</w:t>
      </w:r>
      <w:r w:rsidR="00D019D7">
        <w:rPr>
          <w:sz w:val="24"/>
          <w:szCs w:val="24"/>
        </w:rPr>
        <w:t>s</w:t>
      </w:r>
      <w:r w:rsidRPr="00C914CF">
        <w:rPr>
          <w:sz w:val="24"/>
          <w:szCs w:val="24"/>
        </w:rPr>
        <w:t xml:space="preserve"> to learn that will be tested at school</w:t>
      </w:r>
    </w:p>
    <w:p w:rsidR="003C548B" w:rsidRPr="00C914CF" w:rsidRDefault="003C548B" w:rsidP="003C548B">
      <w:pPr>
        <w:numPr>
          <w:ilvl w:val="0"/>
          <w:numId w:val="9"/>
        </w:numPr>
        <w:spacing w:after="0" w:line="240" w:lineRule="auto"/>
        <w:jc w:val="both"/>
        <w:rPr>
          <w:sz w:val="24"/>
          <w:szCs w:val="24"/>
        </w:rPr>
      </w:pPr>
      <w:r w:rsidRPr="00C914CF">
        <w:rPr>
          <w:sz w:val="24"/>
          <w:szCs w:val="24"/>
        </w:rPr>
        <w:t>Weekly spellings to learn that will be tested at school.</w:t>
      </w:r>
    </w:p>
    <w:p w:rsidR="003C548B" w:rsidRPr="00C914CF" w:rsidRDefault="003C548B" w:rsidP="003C548B">
      <w:pPr>
        <w:jc w:val="both"/>
        <w:rPr>
          <w:sz w:val="24"/>
          <w:szCs w:val="24"/>
        </w:rPr>
      </w:pPr>
    </w:p>
    <w:p w:rsidR="00995C79" w:rsidRDefault="003C548B" w:rsidP="00995C79">
      <w:pPr>
        <w:jc w:val="both"/>
        <w:rPr>
          <w:sz w:val="24"/>
          <w:szCs w:val="24"/>
        </w:rPr>
      </w:pPr>
      <w:r w:rsidRPr="00C914CF">
        <w:rPr>
          <w:b/>
          <w:sz w:val="24"/>
          <w:szCs w:val="24"/>
        </w:rPr>
        <w:t>Homework in Years 5 and 6</w:t>
      </w:r>
      <w:r w:rsidRPr="00C914CF">
        <w:rPr>
          <w:sz w:val="24"/>
          <w:szCs w:val="24"/>
        </w:rPr>
        <w:t xml:space="preserve"> </w:t>
      </w:r>
    </w:p>
    <w:p w:rsidR="003C548B" w:rsidRPr="00995C79" w:rsidRDefault="003C548B" w:rsidP="00995C79">
      <w:pPr>
        <w:numPr>
          <w:ilvl w:val="0"/>
          <w:numId w:val="10"/>
        </w:numPr>
        <w:spacing w:after="0" w:line="240" w:lineRule="auto"/>
        <w:jc w:val="both"/>
        <w:rPr>
          <w:sz w:val="24"/>
          <w:szCs w:val="24"/>
        </w:rPr>
      </w:pPr>
      <w:r w:rsidRPr="00995C79">
        <w:rPr>
          <w:sz w:val="24"/>
          <w:szCs w:val="24"/>
        </w:rPr>
        <w:t>Regular reading</w:t>
      </w:r>
    </w:p>
    <w:p w:rsidR="003C548B" w:rsidRPr="00C914CF" w:rsidRDefault="003C548B" w:rsidP="003C548B">
      <w:pPr>
        <w:numPr>
          <w:ilvl w:val="0"/>
          <w:numId w:val="10"/>
        </w:numPr>
        <w:spacing w:after="0" w:line="240" w:lineRule="auto"/>
        <w:jc w:val="both"/>
        <w:rPr>
          <w:sz w:val="24"/>
          <w:szCs w:val="24"/>
        </w:rPr>
      </w:pPr>
      <w:r w:rsidRPr="00C914CF">
        <w:rPr>
          <w:sz w:val="24"/>
          <w:szCs w:val="24"/>
        </w:rPr>
        <w:t>Weekly Maths task</w:t>
      </w:r>
    </w:p>
    <w:p w:rsidR="003C548B" w:rsidRPr="00C914CF" w:rsidRDefault="003C548B" w:rsidP="003C548B">
      <w:pPr>
        <w:numPr>
          <w:ilvl w:val="0"/>
          <w:numId w:val="10"/>
        </w:numPr>
        <w:spacing w:after="0" w:line="240" w:lineRule="auto"/>
        <w:jc w:val="both"/>
        <w:rPr>
          <w:sz w:val="24"/>
          <w:szCs w:val="24"/>
        </w:rPr>
      </w:pPr>
      <w:r w:rsidRPr="00C914CF">
        <w:rPr>
          <w:sz w:val="24"/>
          <w:szCs w:val="24"/>
        </w:rPr>
        <w:t>Weekly English Task</w:t>
      </w:r>
    </w:p>
    <w:p w:rsidR="003C548B" w:rsidRPr="00C914CF" w:rsidRDefault="003C548B" w:rsidP="003C548B">
      <w:pPr>
        <w:numPr>
          <w:ilvl w:val="0"/>
          <w:numId w:val="10"/>
        </w:numPr>
        <w:spacing w:after="0" w:line="240" w:lineRule="auto"/>
        <w:jc w:val="both"/>
        <w:rPr>
          <w:sz w:val="24"/>
          <w:szCs w:val="24"/>
        </w:rPr>
      </w:pPr>
      <w:r w:rsidRPr="00C914CF">
        <w:rPr>
          <w:sz w:val="24"/>
          <w:szCs w:val="24"/>
        </w:rPr>
        <w:t>Spellings to learn that will be tested in school</w:t>
      </w:r>
    </w:p>
    <w:p w:rsidR="003C548B" w:rsidRPr="00C914CF" w:rsidRDefault="003C548B" w:rsidP="003C548B">
      <w:pPr>
        <w:numPr>
          <w:ilvl w:val="0"/>
          <w:numId w:val="10"/>
        </w:numPr>
        <w:spacing w:after="0" w:line="240" w:lineRule="auto"/>
        <w:jc w:val="both"/>
        <w:rPr>
          <w:sz w:val="24"/>
          <w:szCs w:val="24"/>
        </w:rPr>
      </w:pPr>
      <w:r w:rsidRPr="00C914CF">
        <w:rPr>
          <w:sz w:val="24"/>
          <w:szCs w:val="24"/>
        </w:rPr>
        <w:t>Additional tasks for some children to support gaps in their learning</w:t>
      </w:r>
    </w:p>
    <w:p w:rsidR="003C548B" w:rsidRDefault="003C548B" w:rsidP="003C548B">
      <w:pPr>
        <w:numPr>
          <w:ilvl w:val="0"/>
          <w:numId w:val="10"/>
        </w:numPr>
        <w:spacing w:after="0" w:line="240" w:lineRule="auto"/>
        <w:jc w:val="both"/>
        <w:rPr>
          <w:sz w:val="24"/>
          <w:szCs w:val="24"/>
        </w:rPr>
      </w:pPr>
      <w:r w:rsidRPr="00C914CF">
        <w:rPr>
          <w:sz w:val="24"/>
          <w:szCs w:val="24"/>
        </w:rPr>
        <w:t>Other homework tasks that are felt to be suitable.</w:t>
      </w:r>
    </w:p>
    <w:p w:rsidR="007B294B" w:rsidRPr="00C914CF" w:rsidRDefault="007B294B" w:rsidP="003C548B">
      <w:pPr>
        <w:numPr>
          <w:ilvl w:val="0"/>
          <w:numId w:val="10"/>
        </w:numPr>
        <w:spacing w:after="0" w:line="240" w:lineRule="auto"/>
        <w:jc w:val="both"/>
        <w:rPr>
          <w:sz w:val="24"/>
          <w:szCs w:val="24"/>
        </w:rPr>
      </w:pPr>
      <w:r>
        <w:rPr>
          <w:sz w:val="24"/>
          <w:szCs w:val="24"/>
        </w:rPr>
        <w:t>Year 6 Easter homework – SATs practice</w:t>
      </w:r>
    </w:p>
    <w:p w:rsidR="003C548B" w:rsidRPr="00C914CF" w:rsidRDefault="003C548B" w:rsidP="003C548B">
      <w:pPr>
        <w:pStyle w:val="Heading2"/>
        <w:jc w:val="both"/>
        <w:rPr>
          <w:rFonts w:asciiTheme="minorHAnsi" w:hAnsiTheme="minorHAnsi"/>
        </w:rPr>
      </w:pPr>
    </w:p>
    <w:p w:rsidR="003C548B" w:rsidRPr="00C914CF" w:rsidRDefault="003C548B" w:rsidP="003C548B">
      <w:pPr>
        <w:pStyle w:val="Heading2"/>
        <w:jc w:val="both"/>
        <w:rPr>
          <w:rFonts w:asciiTheme="minorHAnsi" w:hAnsiTheme="minorHAnsi"/>
        </w:rPr>
      </w:pPr>
      <w:r w:rsidRPr="00C914CF">
        <w:rPr>
          <w:rFonts w:asciiTheme="minorHAnsi" w:hAnsiTheme="minorHAnsi"/>
        </w:rPr>
        <w:t>Support from school</w:t>
      </w:r>
    </w:p>
    <w:p w:rsidR="003C548B" w:rsidRPr="00C914CF" w:rsidRDefault="003C548B" w:rsidP="003C548B">
      <w:pPr>
        <w:jc w:val="both"/>
        <w:rPr>
          <w:sz w:val="24"/>
          <w:szCs w:val="24"/>
        </w:rPr>
      </w:pPr>
      <w:r w:rsidRPr="00C914CF">
        <w:rPr>
          <w:sz w:val="24"/>
          <w:szCs w:val="24"/>
        </w:rPr>
        <w:t>Each term an outline of the planned work for your children</w:t>
      </w:r>
      <w:r w:rsidR="00995C79">
        <w:rPr>
          <w:sz w:val="24"/>
          <w:szCs w:val="24"/>
        </w:rPr>
        <w:t xml:space="preserve"> will be published on the website</w:t>
      </w:r>
      <w:r w:rsidRPr="00C914CF">
        <w:rPr>
          <w:sz w:val="24"/>
          <w:szCs w:val="24"/>
        </w:rPr>
        <w:t xml:space="preserve">.  The teachers will indicate how you may support your children in this work.  Children are given clear instructions for a task to do at home.  As </w:t>
      </w:r>
      <w:r w:rsidR="00D019D7">
        <w:rPr>
          <w:sz w:val="24"/>
          <w:szCs w:val="24"/>
        </w:rPr>
        <w:t xml:space="preserve">the children progress </w:t>
      </w:r>
      <w:r w:rsidR="00995C79">
        <w:rPr>
          <w:sz w:val="24"/>
          <w:szCs w:val="24"/>
        </w:rPr>
        <w:t>in to</w:t>
      </w:r>
      <w:r w:rsidR="00D019D7">
        <w:rPr>
          <w:sz w:val="24"/>
          <w:szCs w:val="24"/>
        </w:rPr>
        <w:t xml:space="preserve"> Y</w:t>
      </w:r>
      <w:r w:rsidR="00995C79">
        <w:rPr>
          <w:sz w:val="24"/>
          <w:szCs w:val="24"/>
        </w:rPr>
        <w:t xml:space="preserve">ear </w:t>
      </w:r>
      <w:r w:rsidR="00D019D7">
        <w:rPr>
          <w:sz w:val="24"/>
          <w:szCs w:val="24"/>
        </w:rPr>
        <w:t>5</w:t>
      </w:r>
      <w:r w:rsidRPr="00C914CF">
        <w:rPr>
          <w:sz w:val="24"/>
          <w:szCs w:val="24"/>
        </w:rPr>
        <w:t xml:space="preserve"> they will be given </w:t>
      </w:r>
      <w:r w:rsidR="00D019D7">
        <w:rPr>
          <w:sz w:val="24"/>
          <w:szCs w:val="24"/>
        </w:rPr>
        <w:t>a diary to record homework</w:t>
      </w:r>
      <w:r w:rsidR="00995C79">
        <w:rPr>
          <w:sz w:val="24"/>
          <w:szCs w:val="24"/>
        </w:rPr>
        <w:t>.</w:t>
      </w:r>
      <w:r w:rsidR="00D019D7">
        <w:rPr>
          <w:sz w:val="24"/>
          <w:szCs w:val="24"/>
        </w:rPr>
        <w:t xml:space="preserve"> </w:t>
      </w:r>
      <w:r w:rsidR="00995C79">
        <w:rPr>
          <w:sz w:val="24"/>
          <w:szCs w:val="24"/>
        </w:rPr>
        <w:t>T</w:t>
      </w:r>
      <w:r w:rsidRPr="00C914CF">
        <w:rPr>
          <w:sz w:val="24"/>
          <w:szCs w:val="24"/>
        </w:rPr>
        <w:t>his will be checked by staff each week</w:t>
      </w:r>
      <w:r w:rsidR="00995C79">
        <w:rPr>
          <w:sz w:val="24"/>
          <w:szCs w:val="24"/>
        </w:rPr>
        <w:t xml:space="preserve"> and should be signed by a parent/carer weekly</w:t>
      </w:r>
      <w:r w:rsidRPr="00C914CF">
        <w:rPr>
          <w:sz w:val="24"/>
          <w:szCs w:val="24"/>
        </w:rPr>
        <w:t>.</w:t>
      </w:r>
    </w:p>
    <w:p w:rsidR="003C548B" w:rsidRPr="00C914CF" w:rsidRDefault="003C548B" w:rsidP="003C548B">
      <w:pPr>
        <w:pStyle w:val="Heading2"/>
        <w:jc w:val="both"/>
        <w:rPr>
          <w:rFonts w:asciiTheme="minorHAnsi" w:hAnsiTheme="minorHAnsi"/>
        </w:rPr>
      </w:pPr>
      <w:r w:rsidRPr="00C914CF">
        <w:rPr>
          <w:rFonts w:asciiTheme="minorHAnsi" w:hAnsiTheme="minorHAnsi"/>
        </w:rPr>
        <w:t>Additional support</w:t>
      </w:r>
    </w:p>
    <w:p w:rsidR="003C548B" w:rsidRPr="00C914CF" w:rsidRDefault="003C548B" w:rsidP="003C548B">
      <w:pPr>
        <w:jc w:val="both"/>
        <w:rPr>
          <w:sz w:val="24"/>
          <w:szCs w:val="24"/>
        </w:rPr>
      </w:pPr>
      <w:r w:rsidRPr="00C914CF">
        <w:rPr>
          <w:sz w:val="24"/>
          <w:szCs w:val="24"/>
        </w:rPr>
        <w:t>Occasionally children struggle with some aspect of their learning.  If this is the case you may be given some additional support from school about ways in which we can tackle the difficulty together.  This may include for a short while additional homework.  Many of the children receive group support for additional Literacy and Numeracy.  If your child is on this programme they may bring home additional worksheets or tasks to complete.  If reading at home becomes difficult talk to the teacher about it and we will look for a solution together.</w:t>
      </w:r>
    </w:p>
    <w:p w:rsidR="003C548B" w:rsidRPr="00C914CF" w:rsidRDefault="003C548B" w:rsidP="003C548B">
      <w:pPr>
        <w:jc w:val="both"/>
        <w:rPr>
          <w:sz w:val="24"/>
          <w:szCs w:val="24"/>
        </w:rPr>
      </w:pPr>
      <w:r w:rsidRPr="007B294B">
        <w:rPr>
          <w:sz w:val="24"/>
          <w:szCs w:val="24"/>
        </w:rPr>
        <w:t xml:space="preserve">In addition the older children will have access to the computer suite during the lunch period.  This time can be used to carry out </w:t>
      </w:r>
      <w:r w:rsidR="007B294B" w:rsidRPr="007B294B">
        <w:rPr>
          <w:sz w:val="24"/>
          <w:szCs w:val="24"/>
        </w:rPr>
        <w:t>online homework if they are unable to do it at home</w:t>
      </w:r>
      <w:r w:rsidRPr="007B294B">
        <w:rPr>
          <w:sz w:val="24"/>
          <w:szCs w:val="24"/>
        </w:rPr>
        <w:t>.</w:t>
      </w:r>
      <w:r w:rsidR="00995C79" w:rsidRPr="007B294B">
        <w:rPr>
          <w:sz w:val="24"/>
          <w:szCs w:val="24"/>
        </w:rPr>
        <w:t xml:space="preserve"> Study club is also available to all Year 6 children once a week after school.</w:t>
      </w:r>
    </w:p>
    <w:p w:rsidR="003C548B" w:rsidRDefault="003C548B" w:rsidP="003C548B">
      <w:pPr>
        <w:pStyle w:val="Heading2"/>
        <w:jc w:val="both"/>
        <w:rPr>
          <w:rFonts w:asciiTheme="minorHAnsi" w:hAnsiTheme="minorHAnsi"/>
        </w:rPr>
      </w:pPr>
      <w:r w:rsidRPr="00C914CF">
        <w:rPr>
          <w:rFonts w:asciiTheme="minorHAnsi" w:hAnsiTheme="minorHAnsi"/>
        </w:rPr>
        <w:t>Holiday homework</w:t>
      </w:r>
    </w:p>
    <w:p w:rsidR="003C548B" w:rsidRPr="00C914CF" w:rsidRDefault="00D6508E" w:rsidP="003C548B">
      <w:pPr>
        <w:jc w:val="both"/>
        <w:rPr>
          <w:sz w:val="24"/>
          <w:szCs w:val="24"/>
        </w:rPr>
      </w:pPr>
      <w:r>
        <w:rPr>
          <w:sz w:val="24"/>
          <w:szCs w:val="24"/>
        </w:rPr>
        <w:br/>
      </w:r>
      <w:r w:rsidR="00D019D7">
        <w:rPr>
          <w:sz w:val="24"/>
          <w:szCs w:val="24"/>
        </w:rPr>
        <w:t>If in special circumstances a</w:t>
      </w:r>
      <w:r w:rsidR="003C548B" w:rsidRPr="00C914CF">
        <w:rPr>
          <w:sz w:val="24"/>
          <w:szCs w:val="24"/>
        </w:rPr>
        <w:t xml:space="preserve"> holiday </w:t>
      </w:r>
      <w:r w:rsidR="00D019D7">
        <w:rPr>
          <w:sz w:val="24"/>
          <w:szCs w:val="24"/>
        </w:rPr>
        <w:t xml:space="preserve">is authorised </w:t>
      </w:r>
      <w:r w:rsidR="003C548B" w:rsidRPr="00C914CF">
        <w:rPr>
          <w:sz w:val="24"/>
          <w:szCs w:val="24"/>
        </w:rPr>
        <w:t xml:space="preserve">during term time the school will not be able to provide the work that they will miss whilst away.  New work must be introduced by the teacher and is interactive and </w:t>
      </w:r>
      <w:r w:rsidR="00D019D7">
        <w:rPr>
          <w:sz w:val="24"/>
          <w:szCs w:val="24"/>
        </w:rPr>
        <w:t xml:space="preserve">therefore </w:t>
      </w:r>
      <w:r w:rsidR="003C548B" w:rsidRPr="00C914CF">
        <w:rPr>
          <w:sz w:val="24"/>
          <w:szCs w:val="24"/>
        </w:rPr>
        <w:t>cannot be given to take home.</w:t>
      </w:r>
    </w:p>
    <w:p w:rsidR="003C548B" w:rsidRPr="00C914CF" w:rsidRDefault="003C548B" w:rsidP="003C548B">
      <w:pPr>
        <w:jc w:val="both"/>
        <w:rPr>
          <w:b/>
          <w:sz w:val="24"/>
          <w:szCs w:val="24"/>
        </w:rPr>
      </w:pPr>
      <w:r w:rsidRPr="00C914CF">
        <w:rPr>
          <w:b/>
          <w:sz w:val="24"/>
          <w:szCs w:val="24"/>
        </w:rPr>
        <w:t>Keeping in touch</w:t>
      </w:r>
    </w:p>
    <w:p w:rsidR="003C548B" w:rsidRPr="00C914CF" w:rsidRDefault="003C548B" w:rsidP="003C548B">
      <w:pPr>
        <w:jc w:val="both"/>
        <w:rPr>
          <w:b/>
          <w:bCs/>
          <w:sz w:val="24"/>
          <w:szCs w:val="24"/>
        </w:rPr>
      </w:pPr>
      <w:r w:rsidRPr="00C914CF">
        <w:rPr>
          <w:sz w:val="24"/>
          <w:szCs w:val="24"/>
        </w:rPr>
        <w:t>Every child has a reading comment book; this may also be used for passing on information about homework between home and school, especially for parents who do not have daily contact with school.  The older children are provided with a diary that you can use to comment on homework and to communicate with school.  The children will be provided with books for the homework tasks they are set.  Number Facts and Spelling books will be coming home regularly and you will be able to follow your child’s progress.</w:t>
      </w:r>
    </w:p>
    <w:p w:rsidR="00D019D7" w:rsidRDefault="00D019D7" w:rsidP="00D6508E">
      <w:pPr>
        <w:rPr>
          <w:b/>
          <w:szCs w:val="24"/>
        </w:rPr>
      </w:pPr>
    </w:p>
    <w:p w:rsidR="00D019D7" w:rsidRDefault="00D019D7" w:rsidP="00D6508E">
      <w:pPr>
        <w:rPr>
          <w:b/>
          <w:szCs w:val="24"/>
        </w:rPr>
      </w:pPr>
    </w:p>
    <w:p w:rsidR="00D019D7" w:rsidRDefault="00D019D7" w:rsidP="00D6508E">
      <w:pPr>
        <w:rPr>
          <w:b/>
          <w:szCs w:val="24"/>
        </w:rPr>
      </w:pPr>
    </w:p>
    <w:p w:rsidR="00D019D7" w:rsidRDefault="00D019D7" w:rsidP="00D6508E">
      <w:pPr>
        <w:rPr>
          <w:b/>
          <w:szCs w:val="24"/>
        </w:rPr>
      </w:pPr>
    </w:p>
    <w:p w:rsidR="00D019D7" w:rsidRDefault="00D019D7" w:rsidP="00D6508E">
      <w:pPr>
        <w:rPr>
          <w:b/>
          <w:szCs w:val="24"/>
        </w:rPr>
      </w:pPr>
    </w:p>
    <w:p w:rsidR="00D019D7" w:rsidRDefault="00D019D7" w:rsidP="00D6508E">
      <w:pPr>
        <w:rPr>
          <w:b/>
          <w:szCs w:val="24"/>
        </w:rPr>
      </w:pPr>
    </w:p>
    <w:p w:rsidR="00D019D7" w:rsidRDefault="00D019D7" w:rsidP="00D6508E">
      <w:pPr>
        <w:rPr>
          <w:b/>
          <w:szCs w:val="24"/>
        </w:rPr>
      </w:pPr>
    </w:p>
    <w:p w:rsidR="00D6508E" w:rsidRPr="00D6508E" w:rsidRDefault="00D6508E" w:rsidP="00D6508E">
      <w:pPr>
        <w:rPr>
          <w:b/>
          <w:szCs w:val="24"/>
        </w:rPr>
      </w:pPr>
      <w:r w:rsidRPr="00D6508E">
        <w:rPr>
          <w:b/>
          <w:szCs w:val="24"/>
        </w:rPr>
        <w:t>Shanklea Primary School – Homework information</w:t>
      </w:r>
    </w:p>
    <w:tbl>
      <w:tblPr>
        <w:tblStyle w:val="TableGrid"/>
        <w:tblW w:w="0" w:type="auto"/>
        <w:tblLook w:val="04A0" w:firstRow="1" w:lastRow="0" w:firstColumn="1" w:lastColumn="0" w:noHBand="0" w:noVBand="1"/>
      </w:tblPr>
      <w:tblGrid>
        <w:gridCol w:w="1526"/>
        <w:gridCol w:w="3020"/>
        <w:gridCol w:w="2348"/>
        <w:gridCol w:w="2348"/>
      </w:tblGrid>
      <w:tr w:rsidR="00D6508E" w:rsidRPr="00D6508E" w:rsidTr="00D6508E">
        <w:tc>
          <w:tcPr>
            <w:tcW w:w="1526" w:type="dxa"/>
          </w:tcPr>
          <w:p w:rsidR="00D6508E" w:rsidRPr="00A35DF1" w:rsidRDefault="00D6508E" w:rsidP="008B5138">
            <w:pPr>
              <w:rPr>
                <w:b/>
                <w:szCs w:val="24"/>
              </w:rPr>
            </w:pPr>
            <w:r w:rsidRPr="00A35DF1">
              <w:rPr>
                <w:b/>
                <w:szCs w:val="24"/>
              </w:rPr>
              <w:t>Class</w:t>
            </w:r>
          </w:p>
        </w:tc>
        <w:tc>
          <w:tcPr>
            <w:tcW w:w="3020" w:type="dxa"/>
          </w:tcPr>
          <w:p w:rsidR="00D6508E" w:rsidRPr="00A35DF1" w:rsidRDefault="00D6508E" w:rsidP="008B5138">
            <w:pPr>
              <w:rPr>
                <w:b/>
                <w:szCs w:val="24"/>
              </w:rPr>
            </w:pPr>
            <w:r w:rsidRPr="00A35DF1">
              <w:rPr>
                <w:b/>
                <w:szCs w:val="24"/>
              </w:rPr>
              <w:t>Reading</w:t>
            </w:r>
          </w:p>
        </w:tc>
        <w:tc>
          <w:tcPr>
            <w:tcW w:w="2348" w:type="dxa"/>
          </w:tcPr>
          <w:p w:rsidR="00D6508E" w:rsidRPr="00A35DF1" w:rsidRDefault="00D6508E" w:rsidP="008B5138">
            <w:pPr>
              <w:rPr>
                <w:b/>
                <w:szCs w:val="24"/>
              </w:rPr>
            </w:pPr>
            <w:r w:rsidRPr="00A35DF1">
              <w:rPr>
                <w:b/>
                <w:szCs w:val="24"/>
              </w:rPr>
              <w:t>English</w:t>
            </w:r>
          </w:p>
        </w:tc>
        <w:tc>
          <w:tcPr>
            <w:tcW w:w="2348" w:type="dxa"/>
          </w:tcPr>
          <w:p w:rsidR="00D6508E" w:rsidRPr="00A35DF1" w:rsidRDefault="00D6508E" w:rsidP="008B5138">
            <w:pPr>
              <w:rPr>
                <w:b/>
                <w:szCs w:val="24"/>
              </w:rPr>
            </w:pPr>
            <w:r w:rsidRPr="00A35DF1">
              <w:rPr>
                <w:b/>
                <w:szCs w:val="24"/>
              </w:rPr>
              <w:t>Maths</w:t>
            </w:r>
          </w:p>
        </w:tc>
      </w:tr>
      <w:tr w:rsidR="00D6508E" w:rsidRPr="00D6508E" w:rsidTr="00D6508E">
        <w:tc>
          <w:tcPr>
            <w:tcW w:w="1526" w:type="dxa"/>
          </w:tcPr>
          <w:p w:rsidR="00D6508E" w:rsidRPr="00A35DF1" w:rsidRDefault="00D6508E" w:rsidP="008B5138">
            <w:pPr>
              <w:rPr>
                <w:b/>
                <w:szCs w:val="24"/>
              </w:rPr>
            </w:pPr>
            <w:r w:rsidRPr="00A35DF1">
              <w:rPr>
                <w:b/>
                <w:szCs w:val="24"/>
              </w:rPr>
              <w:t>Nursery</w:t>
            </w:r>
          </w:p>
        </w:tc>
        <w:tc>
          <w:tcPr>
            <w:tcW w:w="3020" w:type="dxa"/>
          </w:tcPr>
          <w:p w:rsidR="00D6508E" w:rsidRPr="00A35DF1" w:rsidRDefault="00D6508E" w:rsidP="008B5138">
            <w:pPr>
              <w:rPr>
                <w:szCs w:val="24"/>
              </w:rPr>
            </w:pPr>
            <w:r w:rsidRPr="00A35DF1">
              <w:rPr>
                <w:szCs w:val="24"/>
              </w:rPr>
              <w:t>Story to share each week.</w:t>
            </w:r>
          </w:p>
        </w:tc>
        <w:tc>
          <w:tcPr>
            <w:tcW w:w="2348" w:type="dxa"/>
          </w:tcPr>
          <w:p w:rsidR="00D6508E" w:rsidRPr="00A35DF1" w:rsidRDefault="00D6508E" w:rsidP="008B5138">
            <w:pPr>
              <w:rPr>
                <w:szCs w:val="24"/>
              </w:rPr>
            </w:pPr>
          </w:p>
        </w:tc>
        <w:tc>
          <w:tcPr>
            <w:tcW w:w="2348" w:type="dxa"/>
          </w:tcPr>
          <w:p w:rsidR="00D6508E" w:rsidRPr="00A35DF1" w:rsidRDefault="00D6508E" w:rsidP="008B5138">
            <w:pPr>
              <w:rPr>
                <w:szCs w:val="24"/>
              </w:rPr>
            </w:pPr>
          </w:p>
        </w:tc>
      </w:tr>
      <w:tr w:rsidR="00D6508E" w:rsidRPr="00D6508E" w:rsidTr="00D6508E">
        <w:tc>
          <w:tcPr>
            <w:tcW w:w="1526" w:type="dxa"/>
          </w:tcPr>
          <w:p w:rsidR="00D6508E" w:rsidRPr="00A35DF1" w:rsidRDefault="00D6508E" w:rsidP="008B5138">
            <w:pPr>
              <w:rPr>
                <w:b/>
                <w:szCs w:val="24"/>
              </w:rPr>
            </w:pPr>
            <w:r w:rsidRPr="00A35DF1">
              <w:rPr>
                <w:b/>
                <w:szCs w:val="24"/>
              </w:rPr>
              <w:t>Reception</w:t>
            </w:r>
          </w:p>
        </w:tc>
        <w:tc>
          <w:tcPr>
            <w:tcW w:w="3020" w:type="dxa"/>
          </w:tcPr>
          <w:p w:rsidR="00D6508E" w:rsidRPr="00A35DF1" w:rsidRDefault="00D6508E" w:rsidP="008B5138">
            <w:pPr>
              <w:rPr>
                <w:szCs w:val="24"/>
              </w:rPr>
            </w:pPr>
            <w:r w:rsidRPr="00A35DF1">
              <w:rPr>
                <w:szCs w:val="24"/>
              </w:rPr>
              <w:t>Reading every night.  Books changed twice per week.</w:t>
            </w:r>
          </w:p>
          <w:p w:rsidR="00D6508E" w:rsidRPr="00A35DF1" w:rsidRDefault="00D6508E" w:rsidP="008B5138">
            <w:pPr>
              <w:rPr>
                <w:szCs w:val="24"/>
              </w:rPr>
            </w:pPr>
            <w:r w:rsidRPr="00A35DF1">
              <w:rPr>
                <w:szCs w:val="24"/>
              </w:rPr>
              <w:t>Story sack used on a regular basis.</w:t>
            </w:r>
          </w:p>
        </w:tc>
        <w:tc>
          <w:tcPr>
            <w:tcW w:w="2348" w:type="dxa"/>
          </w:tcPr>
          <w:p w:rsidR="00D6508E" w:rsidRPr="00A35DF1" w:rsidRDefault="00D6508E" w:rsidP="008B5138">
            <w:pPr>
              <w:rPr>
                <w:szCs w:val="24"/>
              </w:rPr>
            </w:pPr>
            <w:r w:rsidRPr="00A35DF1">
              <w:rPr>
                <w:szCs w:val="24"/>
              </w:rPr>
              <w:t>Action words and sounds to learn each week.</w:t>
            </w:r>
          </w:p>
        </w:tc>
        <w:tc>
          <w:tcPr>
            <w:tcW w:w="2348" w:type="dxa"/>
          </w:tcPr>
          <w:p w:rsidR="00D6508E" w:rsidRPr="00A35DF1" w:rsidRDefault="00D6508E" w:rsidP="008B5138">
            <w:pPr>
              <w:rPr>
                <w:szCs w:val="24"/>
              </w:rPr>
            </w:pPr>
            <w:r w:rsidRPr="00A35DF1">
              <w:rPr>
                <w:szCs w:val="24"/>
              </w:rPr>
              <w:t>Maths games used on a regular basis.</w:t>
            </w:r>
          </w:p>
        </w:tc>
      </w:tr>
      <w:tr w:rsidR="00D6508E" w:rsidRPr="00D6508E" w:rsidTr="00D6508E">
        <w:tc>
          <w:tcPr>
            <w:tcW w:w="1526" w:type="dxa"/>
          </w:tcPr>
          <w:p w:rsidR="00D6508E" w:rsidRPr="00A35DF1" w:rsidRDefault="00D6508E" w:rsidP="008B5138">
            <w:pPr>
              <w:rPr>
                <w:b/>
                <w:szCs w:val="24"/>
              </w:rPr>
            </w:pPr>
            <w:r w:rsidRPr="00A35DF1">
              <w:rPr>
                <w:b/>
                <w:szCs w:val="24"/>
              </w:rPr>
              <w:t>Year 1</w:t>
            </w:r>
          </w:p>
        </w:tc>
        <w:tc>
          <w:tcPr>
            <w:tcW w:w="3020" w:type="dxa"/>
          </w:tcPr>
          <w:p w:rsidR="00D6508E" w:rsidRPr="00A35DF1" w:rsidRDefault="00D6508E" w:rsidP="008B5138">
            <w:pPr>
              <w:rPr>
                <w:szCs w:val="24"/>
              </w:rPr>
            </w:pPr>
            <w:r w:rsidRPr="00A35DF1">
              <w:rPr>
                <w:szCs w:val="24"/>
              </w:rPr>
              <w:t>Reading every night.  Books changed twice per week.</w:t>
            </w:r>
          </w:p>
        </w:tc>
        <w:tc>
          <w:tcPr>
            <w:tcW w:w="2348" w:type="dxa"/>
          </w:tcPr>
          <w:p w:rsidR="00D6508E" w:rsidRPr="00A35DF1" w:rsidRDefault="00D6508E" w:rsidP="008B5138">
            <w:pPr>
              <w:rPr>
                <w:szCs w:val="24"/>
              </w:rPr>
            </w:pPr>
            <w:r w:rsidRPr="00A35DF1">
              <w:rPr>
                <w:szCs w:val="24"/>
              </w:rPr>
              <w:t>Weekly spellings to learn.</w:t>
            </w:r>
          </w:p>
          <w:p w:rsidR="00D6508E" w:rsidRPr="00A35DF1" w:rsidRDefault="00D6508E" w:rsidP="008B5138">
            <w:pPr>
              <w:rPr>
                <w:szCs w:val="24"/>
              </w:rPr>
            </w:pPr>
            <w:r w:rsidRPr="00A35DF1">
              <w:rPr>
                <w:szCs w:val="24"/>
              </w:rPr>
              <w:t>Weekly new words in word books.</w:t>
            </w:r>
          </w:p>
          <w:p w:rsidR="00A35DF1" w:rsidRPr="00A35DF1" w:rsidRDefault="00A35DF1" w:rsidP="008B5138">
            <w:pPr>
              <w:rPr>
                <w:szCs w:val="24"/>
              </w:rPr>
            </w:pPr>
            <w:r w:rsidRPr="00A35DF1">
              <w:rPr>
                <w:szCs w:val="24"/>
              </w:rPr>
              <w:t>Literacy task set Friday for the following Wednesday.</w:t>
            </w:r>
          </w:p>
        </w:tc>
        <w:tc>
          <w:tcPr>
            <w:tcW w:w="2348" w:type="dxa"/>
          </w:tcPr>
          <w:p w:rsidR="00D6508E" w:rsidRPr="00A35DF1" w:rsidRDefault="00A35DF1" w:rsidP="008B5138">
            <w:pPr>
              <w:rPr>
                <w:szCs w:val="24"/>
              </w:rPr>
            </w:pPr>
            <w:r w:rsidRPr="00A35DF1">
              <w:rPr>
                <w:szCs w:val="24"/>
              </w:rPr>
              <w:t>Numeracy task set Friday for the following Wednesday.</w:t>
            </w:r>
          </w:p>
        </w:tc>
      </w:tr>
      <w:tr w:rsidR="00D6508E" w:rsidRPr="00D6508E" w:rsidTr="00D6508E">
        <w:tc>
          <w:tcPr>
            <w:tcW w:w="1526" w:type="dxa"/>
          </w:tcPr>
          <w:p w:rsidR="00D6508E" w:rsidRPr="00A35DF1" w:rsidRDefault="00D6508E" w:rsidP="008B5138">
            <w:pPr>
              <w:rPr>
                <w:b/>
                <w:szCs w:val="24"/>
              </w:rPr>
            </w:pPr>
            <w:r w:rsidRPr="00A35DF1">
              <w:rPr>
                <w:b/>
                <w:szCs w:val="24"/>
              </w:rPr>
              <w:t>Year 2</w:t>
            </w:r>
          </w:p>
        </w:tc>
        <w:tc>
          <w:tcPr>
            <w:tcW w:w="3020" w:type="dxa"/>
          </w:tcPr>
          <w:p w:rsidR="00D6508E" w:rsidRPr="00A35DF1" w:rsidRDefault="00D6508E" w:rsidP="008B5138">
            <w:pPr>
              <w:rPr>
                <w:szCs w:val="24"/>
              </w:rPr>
            </w:pPr>
            <w:r w:rsidRPr="00A35DF1">
              <w:rPr>
                <w:szCs w:val="24"/>
              </w:rPr>
              <w:t>Reading every night.  Books changed Monday</w:t>
            </w:r>
            <w:r w:rsidR="00A35DF1" w:rsidRPr="00A35DF1">
              <w:rPr>
                <w:szCs w:val="24"/>
              </w:rPr>
              <w:t>, Wednesday</w:t>
            </w:r>
            <w:r w:rsidRPr="00A35DF1">
              <w:rPr>
                <w:szCs w:val="24"/>
              </w:rPr>
              <w:t xml:space="preserve"> and Friday.</w:t>
            </w:r>
          </w:p>
        </w:tc>
        <w:tc>
          <w:tcPr>
            <w:tcW w:w="2348" w:type="dxa"/>
          </w:tcPr>
          <w:p w:rsidR="00D6508E" w:rsidRPr="00A35DF1" w:rsidRDefault="00D6508E" w:rsidP="008B5138">
            <w:pPr>
              <w:rPr>
                <w:szCs w:val="24"/>
              </w:rPr>
            </w:pPr>
            <w:r w:rsidRPr="00A35DF1">
              <w:rPr>
                <w:szCs w:val="24"/>
              </w:rPr>
              <w:t>Spelling test / rule – Every Tuesday.</w:t>
            </w:r>
          </w:p>
          <w:p w:rsidR="00A35DF1" w:rsidRPr="00A35DF1" w:rsidRDefault="00A35DF1" w:rsidP="008B5138">
            <w:pPr>
              <w:rPr>
                <w:szCs w:val="24"/>
              </w:rPr>
            </w:pPr>
            <w:r w:rsidRPr="00A35DF1">
              <w:rPr>
                <w:szCs w:val="24"/>
              </w:rPr>
              <w:t>Literacy task set Friday for the following Wednesday.</w:t>
            </w:r>
          </w:p>
        </w:tc>
        <w:tc>
          <w:tcPr>
            <w:tcW w:w="2348" w:type="dxa"/>
          </w:tcPr>
          <w:p w:rsidR="00D6508E" w:rsidRPr="00A35DF1" w:rsidRDefault="00D6508E" w:rsidP="008B5138">
            <w:pPr>
              <w:rPr>
                <w:szCs w:val="24"/>
              </w:rPr>
            </w:pPr>
            <w:r w:rsidRPr="00A35DF1">
              <w:rPr>
                <w:szCs w:val="24"/>
              </w:rPr>
              <w:t>Number facts to learn each week for Friday test.</w:t>
            </w:r>
          </w:p>
          <w:p w:rsidR="00A35DF1" w:rsidRPr="00A35DF1" w:rsidRDefault="00A35DF1" w:rsidP="008B5138">
            <w:pPr>
              <w:rPr>
                <w:szCs w:val="24"/>
              </w:rPr>
            </w:pPr>
            <w:r w:rsidRPr="00A35DF1">
              <w:rPr>
                <w:szCs w:val="24"/>
              </w:rPr>
              <w:t>Numeracy task set Friday for the following Wednesday.</w:t>
            </w:r>
          </w:p>
        </w:tc>
      </w:tr>
      <w:tr w:rsidR="00D6508E" w:rsidRPr="00D6508E" w:rsidTr="00D6508E">
        <w:tc>
          <w:tcPr>
            <w:tcW w:w="1526" w:type="dxa"/>
          </w:tcPr>
          <w:p w:rsidR="00D6508E" w:rsidRPr="00A35DF1" w:rsidRDefault="00D6508E" w:rsidP="008B5138">
            <w:pPr>
              <w:rPr>
                <w:b/>
                <w:szCs w:val="24"/>
              </w:rPr>
            </w:pPr>
            <w:r w:rsidRPr="00A35DF1">
              <w:rPr>
                <w:b/>
                <w:szCs w:val="24"/>
              </w:rPr>
              <w:t>Year 3</w:t>
            </w:r>
          </w:p>
        </w:tc>
        <w:tc>
          <w:tcPr>
            <w:tcW w:w="3020" w:type="dxa"/>
          </w:tcPr>
          <w:p w:rsidR="00D6508E" w:rsidRPr="00A35DF1" w:rsidRDefault="00D6508E" w:rsidP="008B5138">
            <w:pPr>
              <w:rPr>
                <w:szCs w:val="24"/>
              </w:rPr>
            </w:pPr>
            <w:r w:rsidRPr="00A35DF1">
              <w:rPr>
                <w:szCs w:val="24"/>
              </w:rPr>
              <w:t xml:space="preserve">Reading every night.  </w:t>
            </w:r>
            <w:r w:rsidR="00A35DF1" w:rsidRPr="00A35DF1">
              <w:rPr>
                <w:szCs w:val="24"/>
              </w:rPr>
              <w:t>Books changed Monday, Tuesday and Friday.</w:t>
            </w:r>
          </w:p>
        </w:tc>
        <w:tc>
          <w:tcPr>
            <w:tcW w:w="2348" w:type="dxa"/>
          </w:tcPr>
          <w:p w:rsidR="00D6508E" w:rsidRPr="00A35DF1" w:rsidRDefault="00D6508E" w:rsidP="008B5138">
            <w:pPr>
              <w:rPr>
                <w:szCs w:val="24"/>
              </w:rPr>
            </w:pPr>
            <w:r w:rsidRPr="00A35DF1">
              <w:rPr>
                <w:szCs w:val="24"/>
              </w:rPr>
              <w:t xml:space="preserve">20 minute task set on </w:t>
            </w:r>
            <w:r w:rsidR="00A35DF1" w:rsidRPr="00A35DF1">
              <w:rPr>
                <w:szCs w:val="24"/>
              </w:rPr>
              <w:t>Friday</w:t>
            </w:r>
            <w:r w:rsidRPr="00A35DF1">
              <w:rPr>
                <w:szCs w:val="24"/>
              </w:rPr>
              <w:t xml:space="preserve"> for </w:t>
            </w:r>
            <w:r w:rsidR="00A35DF1" w:rsidRPr="00A35DF1">
              <w:rPr>
                <w:szCs w:val="24"/>
              </w:rPr>
              <w:t>following Wednesday</w:t>
            </w:r>
            <w:r w:rsidRPr="00A35DF1">
              <w:rPr>
                <w:szCs w:val="24"/>
              </w:rPr>
              <w:t>.</w:t>
            </w:r>
          </w:p>
          <w:p w:rsidR="00D6508E" w:rsidRPr="00A35DF1" w:rsidRDefault="00D6508E" w:rsidP="008B5138">
            <w:pPr>
              <w:rPr>
                <w:szCs w:val="24"/>
              </w:rPr>
            </w:pPr>
            <w:r w:rsidRPr="00A35DF1">
              <w:rPr>
                <w:szCs w:val="24"/>
              </w:rPr>
              <w:t>Spellings set on Friday for test the following Thursday.</w:t>
            </w:r>
          </w:p>
        </w:tc>
        <w:tc>
          <w:tcPr>
            <w:tcW w:w="2348" w:type="dxa"/>
          </w:tcPr>
          <w:p w:rsidR="00D6508E" w:rsidRPr="00A35DF1" w:rsidRDefault="00D6508E" w:rsidP="008B5138">
            <w:pPr>
              <w:rPr>
                <w:szCs w:val="24"/>
              </w:rPr>
            </w:pPr>
            <w:r w:rsidRPr="00A35DF1">
              <w:rPr>
                <w:szCs w:val="24"/>
              </w:rPr>
              <w:t xml:space="preserve">20 Minute task set Friday for </w:t>
            </w:r>
            <w:r w:rsidR="00A35DF1" w:rsidRPr="00A35DF1">
              <w:rPr>
                <w:szCs w:val="24"/>
              </w:rPr>
              <w:t>following Wednesday</w:t>
            </w:r>
            <w:r w:rsidRPr="00A35DF1">
              <w:rPr>
                <w:szCs w:val="24"/>
              </w:rPr>
              <w:t>.</w:t>
            </w:r>
          </w:p>
          <w:p w:rsidR="00D6508E" w:rsidRPr="00A35DF1" w:rsidRDefault="00D6508E" w:rsidP="008B5138">
            <w:pPr>
              <w:rPr>
                <w:szCs w:val="24"/>
              </w:rPr>
            </w:pPr>
            <w:r w:rsidRPr="00A35DF1">
              <w:rPr>
                <w:szCs w:val="24"/>
              </w:rPr>
              <w:t>Number facts to learn each week for test the following Monday.</w:t>
            </w:r>
          </w:p>
        </w:tc>
      </w:tr>
      <w:tr w:rsidR="00D6508E" w:rsidRPr="00D6508E" w:rsidTr="00D6508E">
        <w:tc>
          <w:tcPr>
            <w:tcW w:w="1526" w:type="dxa"/>
          </w:tcPr>
          <w:p w:rsidR="00D6508E" w:rsidRPr="00A35DF1" w:rsidRDefault="00D6508E" w:rsidP="008B5138">
            <w:pPr>
              <w:rPr>
                <w:b/>
                <w:szCs w:val="24"/>
              </w:rPr>
            </w:pPr>
            <w:r w:rsidRPr="00A35DF1">
              <w:rPr>
                <w:b/>
                <w:szCs w:val="24"/>
              </w:rPr>
              <w:t>Year 4</w:t>
            </w:r>
          </w:p>
        </w:tc>
        <w:tc>
          <w:tcPr>
            <w:tcW w:w="3020" w:type="dxa"/>
          </w:tcPr>
          <w:p w:rsidR="00D6508E" w:rsidRPr="00A35DF1" w:rsidRDefault="00D6508E" w:rsidP="008B5138">
            <w:pPr>
              <w:rPr>
                <w:szCs w:val="24"/>
              </w:rPr>
            </w:pPr>
            <w:r w:rsidRPr="00A35DF1">
              <w:rPr>
                <w:szCs w:val="24"/>
              </w:rPr>
              <w:t xml:space="preserve">Reading every night.  </w:t>
            </w:r>
            <w:r w:rsidR="00A35DF1" w:rsidRPr="00A35DF1">
              <w:rPr>
                <w:szCs w:val="24"/>
              </w:rPr>
              <w:t>Books changed Monday and Friday.</w:t>
            </w:r>
          </w:p>
        </w:tc>
        <w:tc>
          <w:tcPr>
            <w:tcW w:w="2348" w:type="dxa"/>
          </w:tcPr>
          <w:p w:rsidR="00D6508E" w:rsidRPr="00A35DF1" w:rsidRDefault="00D6508E" w:rsidP="008B5138">
            <w:pPr>
              <w:rPr>
                <w:szCs w:val="24"/>
              </w:rPr>
            </w:pPr>
            <w:r w:rsidRPr="00A35DF1">
              <w:rPr>
                <w:szCs w:val="24"/>
              </w:rPr>
              <w:t>20 minute task set on Wednesday for the following Tuesday.</w:t>
            </w:r>
          </w:p>
          <w:p w:rsidR="00D6508E" w:rsidRPr="00A35DF1" w:rsidRDefault="00D6508E" w:rsidP="00A35DF1">
            <w:pPr>
              <w:rPr>
                <w:szCs w:val="24"/>
              </w:rPr>
            </w:pPr>
            <w:r w:rsidRPr="00A35DF1">
              <w:rPr>
                <w:szCs w:val="24"/>
              </w:rPr>
              <w:t xml:space="preserve">Spellings set on </w:t>
            </w:r>
            <w:r w:rsidR="00A35DF1" w:rsidRPr="00A35DF1">
              <w:rPr>
                <w:szCs w:val="24"/>
              </w:rPr>
              <w:t xml:space="preserve">Monday </w:t>
            </w:r>
            <w:r w:rsidRPr="00A35DF1">
              <w:rPr>
                <w:szCs w:val="24"/>
              </w:rPr>
              <w:t xml:space="preserve">for test </w:t>
            </w:r>
            <w:r w:rsidR="00A35DF1" w:rsidRPr="00A35DF1">
              <w:rPr>
                <w:szCs w:val="24"/>
              </w:rPr>
              <w:t>the following week</w:t>
            </w:r>
            <w:r w:rsidRPr="00A35DF1">
              <w:rPr>
                <w:szCs w:val="24"/>
              </w:rPr>
              <w:t>.</w:t>
            </w:r>
          </w:p>
        </w:tc>
        <w:tc>
          <w:tcPr>
            <w:tcW w:w="2348" w:type="dxa"/>
          </w:tcPr>
          <w:p w:rsidR="00D6508E" w:rsidRPr="00A35DF1" w:rsidRDefault="00D6508E" w:rsidP="008B5138">
            <w:pPr>
              <w:rPr>
                <w:szCs w:val="24"/>
              </w:rPr>
            </w:pPr>
            <w:r w:rsidRPr="00A35DF1">
              <w:rPr>
                <w:szCs w:val="24"/>
              </w:rPr>
              <w:t xml:space="preserve">20 Minute task set Friday for the following </w:t>
            </w:r>
            <w:r w:rsidR="00A35DF1" w:rsidRPr="00A35DF1">
              <w:rPr>
                <w:szCs w:val="24"/>
              </w:rPr>
              <w:t>Wednesday</w:t>
            </w:r>
            <w:r w:rsidRPr="00A35DF1">
              <w:rPr>
                <w:szCs w:val="24"/>
              </w:rPr>
              <w:t>.</w:t>
            </w:r>
          </w:p>
          <w:p w:rsidR="00D6508E" w:rsidRPr="00A35DF1" w:rsidRDefault="00D6508E" w:rsidP="008B5138">
            <w:pPr>
              <w:rPr>
                <w:szCs w:val="24"/>
              </w:rPr>
            </w:pPr>
            <w:r w:rsidRPr="00A35DF1">
              <w:rPr>
                <w:szCs w:val="24"/>
              </w:rPr>
              <w:t>Number facts to learn each week for test on Friday.</w:t>
            </w:r>
          </w:p>
        </w:tc>
      </w:tr>
      <w:tr w:rsidR="00D6508E" w:rsidRPr="00D6508E" w:rsidTr="00D6508E">
        <w:tc>
          <w:tcPr>
            <w:tcW w:w="1526" w:type="dxa"/>
          </w:tcPr>
          <w:p w:rsidR="00D6508E" w:rsidRPr="009834C4" w:rsidRDefault="00D6508E" w:rsidP="008B5138">
            <w:pPr>
              <w:rPr>
                <w:b/>
                <w:szCs w:val="24"/>
              </w:rPr>
            </w:pPr>
            <w:r w:rsidRPr="009834C4">
              <w:rPr>
                <w:b/>
                <w:szCs w:val="24"/>
              </w:rPr>
              <w:t>Year 5</w:t>
            </w:r>
          </w:p>
        </w:tc>
        <w:tc>
          <w:tcPr>
            <w:tcW w:w="3020" w:type="dxa"/>
          </w:tcPr>
          <w:p w:rsidR="00D6508E" w:rsidRPr="009834C4" w:rsidRDefault="00D6508E" w:rsidP="008B5138">
            <w:pPr>
              <w:rPr>
                <w:szCs w:val="24"/>
              </w:rPr>
            </w:pPr>
            <w:r w:rsidRPr="009834C4">
              <w:rPr>
                <w:szCs w:val="24"/>
              </w:rPr>
              <w:t>Reading – Minimum of twice per week.</w:t>
            </w:r>
          </w:p>
        </w:tc>
        <w:tc>
          <w:tcPr>
            <w:tcW w:w="2348" w:type="dxa"/>
          </w:tcPr>
          <w:p w:rsidR="007B294B" w:rsidRPr="009834C4" w:rsidRDefault="007B294B" w:rsidP="007B294B">
            <w:pPr>
              <w:rPr>
                <w:szCs w:val="24"/>
              </w:rPr>
            </w:pPr>
            <w:r w:rsidRPr="009834C4">
              <w:rPr>
                <w:szCs w:val="24"/>
              </w:rPr>
              <w:t>Spelling task set each fortnight.</w:t>
            </w:r>
          </w:p>
          <w:p w:rsidR="00D6508E" w:rsidRPr="009834C4" w:rsidRDefault="00D6508E" w:rsidP="008B5138">
            <w:pPr>
              <w:rPr>
                <w:szCs w:val="24"/>
              </w:rPr>
            </w:pPr>
            <w:r w:rsidRPr="009834C4">
              <w:rPr>
                <w:szCs w:val="24"/>
              </w:rPr>
              <w:t>20 m</w:t>
            </w:r>
            <w:r w:rsidR="007B294B" w:rsidRPr="009834C4">
              <w:rPr>
                <w:szCs w:val="24"/>
              </w:rPr>
              <w:t>inute English task set on Thursday for the following Tuesday</w:t>
            </w:r>
            <w:r w:rsidRPr="009834C4">
              <w:rPr>
                <w:szCs w:val="24"/>
              </w:rPr>
              <w:t>.</w:t>
            </w:r>
          </w:p>
        </w:tc>
        <w:tc>
          <w:tcPr>
            <w:tcW w:w="2348" w:type="dxa"/>
          </w:tcPr>
          <w:p w:rsidR="00D6508E" w:rsidRPr="009834C4" w:rsidRDefault="00D6508E" w:rsidP="008B5138">
            <w:pPr>
              <w:rPr>
                <w:szCs w:val="24"/>
              </w:rPr>
            </w:pPr>
            <w:r w:rsidRPr="009834C4">
              <w:rPr>
                <w:szCs w:val="24"/>
              </w:rPr>
              <w:t>20</w:t>
            </w:r>
            <w:r w:rsidR="007B294B" w:rsidRPr="009834C4">
              <w:rPr>
                <w:szCs w:val="24"/>
              </w:rPr>
              <w:t xml:space="preserve"> minute Maths task set on Thursday for the following Tuesday</w:t>
            </w:r>
            <w:r w:rsidRPr="009834C4">
              <w:rPr>
                <w:szCs w:val="24"/>
              </w:rPr>
              <w:t>.</w:t>
            </w:r>
          </w:p>
        </w:tc>
      </w:tr>
      <w:tr w:rsidR="00D6508E" w:rsidRPr="00D6508E" w:rsidTr="00D6508E">
        <w:tc>
          <w:tcPr>
            <w:tcW w:w="1526" w:type="dxa"/>
          </w:tcPr>
          <w:p w:rsidR="00D6508E" w:rsidRPr="007B294B" w:rsidRDefault="00D6508E" w:rsidP="008B5138">
            <w:pPr>
              <w:rPr>
                <w:b/>
                <w:szCs w:val="24"/>
              </w:rPr>
            </w:pPr>
            <w:r w:rsidRPr="007B294B">
              <w:rPr>
                <w:b/>
                <w:szCs w:val="24"/>
              </w:rPr>
              <w:t>Year 6</w:t>
            </w:r>
          </w:p>
        </w:tc>
        <w:tc>
          <w:tcPr>
            <w:tcW w:w="3020" w:type="dxa"/>
          </w:tcPr>
          <w:p w:rsidR="00D6508E" w:rsidRPr="007B294B" w:rsidRDefault="00D6508E" w:rsidP="008B5138">
            <w:pPr>
              <w:rPr>
                <w:szCs w:val="24"/>
              </w:rPr>
            </w:pPr>
            <w:r w:rsidRPr="007B294B">
              <w:rPr>
                <w:szCs w:val="24"/>
              </w:rPr>
              <w:t>Reading – Minimum of twice per week.</w:t>
            </w:r>
          </w:p>
        </w:tc>
        <w:tc>
          <w:tcPr>
            <w:tcW w:w="2348" w:type="dxa"/>
          </w:tcPr>
          <w:p w:rsidR="00D6508E" w:rsidRPr="007B294B" w:rsidRDefault="007B294B" w:rsidP="008B5138">
            <w:pPr>
              <w:rPr>
                <w:szCs w:val="24"/>
              </w:rPr>
            </w:pPr>
            <w:r>
              <w:rPr>
                <w:szCs w:val="24"/>
              </w:rPr>
              <w:t>S</w:t>
            </w:r>
            <w:r w:rsidR="00D6508E" w:rsidRPr="007B294B">
              <w:rPr>
                <w:szCs w:val="24"/>
              </w:rPr>
              <w:t xml:space="preserve">pelling task set each </w:t>
            </w:r>
            <w:r w:rsidRPr="007B294B">
              <w:rPr>
                <w:szCs w:val="24"/>
              </w:rPr>
              <w:t>fortnight</w:t>
            </w:r>
            <w:r w:rsidR="00D6508E" w:rsidRPr="007B294B">
              <w:rPr>
                <w:szCs w:val="24"/>
              </w:rPr>
              <w:t>.</w:t>
            </w:r>
          </w:p>
          <w:p w:rsidR="00D6508E" w:rsidRPr="007B294B" w:rsidRDefault="00D6508E" w:rsidP="008B5138">
            <w:pPr>
              <w:rPr>
                <w:szCs w:val="24"/>
              </w:rPr>
            </w:pPr>
            <w:r w:rsidRPr="007B294B">
              <w:rPr>
                <w:szCs w:val="24"/>
              </w:rPr>
              <w:t>20 minute English skills task set Thursday for the next Tuesday.</w:t>
            </w:r>
          </w:p>
          <w:p w:rsidR="00D6508E" w:rsidRPr="007B294B" w:rsidRDefault="00D6508E" w:rsidP="008B5138">
            <w:pPr>
              <w:rPr>
                <w:szCs w:val="24"/>
              </w:rPr>
            </w:pPr>
          </w:p>
        </w:tc>
        <w:tc>
          <w:tcPr>
            <w:tcW w:w="2348" w:type="dxa"/>
          </w:tcPr>
          <w:p w:rsidR="00D6508E" w:rsidRPr="007B294B" w:rsidRDefault="00D6508E" w:rsidP="008B5138">
            <w:pPr>
              <w:rPr>
                <w:szCs w:val="24"/>
              </w:rPr>
            </w:pPr>
            <w:r w:rsidRPr="007B294B">
              <w:rPr>
                <w:szCs w:val="24"/>
              </w:rPr>
              <w:t>20 minute Maths task set on Thursday for the following Tuesday.</w:t>
            </w:r>
          </w:p>
        </w:tc>
      </w:tr>
    </w:tbl>
    <w:p w:rsidR="00D6508E" w:rsidRPr="00D6508E" w:rsidRDefault="00D6508E" w:rsidP="00D6508E">
      <w:pPr>
        <w:rPr>
          <w:sz w:val="24"/>
          <w:szCs w:val="24"/>
        </w:rPr>
      </w:pPr>
    </w:p>
    <w:p w:rsidR="00D6508E" w:rsidRPr="00D6508E" w:rsidRDefault="00D6508E" w:rsidP="00D6508E">
      <w:pPr>
        <w:rPr>
          <w:sz w:val="24"/>
          <w:szCs w:val="24"/>
        </w:rPr>
      </w:pPr>
      <w:r w:rsidRPr="00D6508E">
        <w:rPr>
          <w:sz w:val="24"/>
          <w:szCs w:val="24"/>
        </w:rPr>
        <w:t>Homework tasks from other subject areas will be set as an</w:t>
      </w:r>
      <w:r>
        <w:rPr>
          <w:sz w:val="24"/>
          <w:szCs w:val="24"/>
        </w:rPr>
        <w:t>d</w:t>
      </w:r>
      <w:r w:rsidRPr="00D6508E">
        <w:rPr>
          <w:sz w:val="24"/>
          <w:szCs w:val="24"/>
        </w:rPr>
        <w:t xml:space="preserve"> when required.</w:t>
      </w:r>
    </w:p>
    <w:p w:rsidR="003C548B" w:rsidRPr="00D6508E" w:rsidRDefault="003C548B" w:rsidP="003C548B">
      <w:pPr>
        <w:jc w:val="both"/>
        <w:rPr>
          <w:b/>
          <w:sz w:val="24"/>
          <w:szCs w:val="24"/>
        </w:rPr>
      </w:pPr>
    </w:p>
    <w:p w:rsidR="00FD275E" w:rsidRPr="00D6508E" w:rsidRDefault="00FD275E" w:rsidP="00271457">
      <w:pPr>
        <w:autoSpaceDE w:val="0"/>
        <w:autoSpaceDN w:val="0"/>
        <w:adjustRightInd w:val="0"/>
        <w:spacing w:after="0" w:line="240" w:lineRule="auto"/>
        <w:rPr>
          <w:rFonts w:cs="ComicSansMS"/>
          <w:color w:val="008000"/>
          <w:sz w:val="24"/>
          <w:szCs w:val="24"/>
        </w:rPr>
      </w:pPr>
    </w:p>
    <w:sectPr w:rsidR="00FD275E" w:rsidRPr="00D6508E" w:rsidSect="00FD275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0D0" w:rsidRDefault="00AE10D0" w:rsidP="00FD275E">
      <w:pPr>
        <w:spacing w:after="0" w:line="240" w:lineRule="auto"/>
      </w:pPr>
      <w:r>
        <w:separator/>
      </w:r>
    </w:p>
  </w:endnote>
  <w:endnote w:type="continuationSeparator" w:id="0">
    <w:p w:rsidR="00AE10D0" w:rsidRDefault="00AE10D0" w:rsidP="00FD27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666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700294"/>
      <w:docPartObj>
        <w:docPartGallery w:val="Page Numbers (Bottom of Page)"/>
        <w:docPartUnique/>
      </w:docPartObj>
    </w:sdtPr>
    <w:sdtEndPr>
      <w:rPr>
        <w:noProof/>
      </w:rPr>
    </w:sdtEndPr>
    <w:sdtContent>
      <w:p w:rsidR="00FD275E" w:rsidRDefault="00FD275E">
        <w:pPr>
          <w:pStyle w:val="Footer"/>
        </w:pPr>
        <w:r>
          <w:t xml:space="preserve">Page | </w:t>
        </w:r>
        <w:r>
          <w:fldChar w:fldCharType="begin"/>
        </w:r>
        <w:r>
          <w:instrText xml:space="preserve"> PAGE   \* MERGEFORMAT </w:instrText>
        </w:r>
        <w:r>
          <w:fldChar w:fldCharType="separate"/>
        </w:r>
        <w:r w:rsidR="00772F93">
          <w:rPr>
            <w:noProof/>
          </w:rPr>
          <w:t>6</w:t>
        </w:r>
        <w:r>
          <w:rPr>
            <w:noProof/>
          </w:rPr>
          <w:fldChar w:fldCharType="end"/>
        </w:r>
      </w:p>
    </w:sdtContent>
  </w:sdt>
  <w:p w:rsidR="00FD275E" w:rsidRDefault="00FD27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666B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0D0" w:rsidRDefault="00AE10D0" w:rsidP="00FD275E">
      <w:pPr>
        <w:spacing w:after="0" w:line="240" w:lineRule="auto"/>
      </w:pPr>
      <w:r>
        <w:separator/>
      </w:r>
    </w:p>
  </w:footnote>
  <w:footnote w:type="continuationSeparator" w:id="0">
    <w:p w:rsidR="00AE10D0" w:rsidRDefault="00AE10D0" w:rsidP="00FD27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772F9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2" o:spid="_x0000_s2050" type="#_x0000_t75" style="position:absolute;margin-left:0;margin-top:0;width:451.15pt;height:365.15pt;z-index:-251657216;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772F9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3" o:spid="_x0000_s2051" type="#_x0000_t75" style="position:absolute;margin-left:0;margin-top:0;width:451.15pt;height:365.15pt;z-index:-251656192;mso-position-horizontal:center;mso-position-horizontal-relative:margin;mso-position-vertical:center;mso-position-vertical-relative:margin" o:allowincell="f">
          <v:imagedata r:id="rId1" o:title="logo pictur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B03" w:rsidRDefault="00772F93">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54611" o:spid="_x0000_s2049" type="#_x0000_t75" style="position:absolute;margin-left:0;margin-top:0;width:451.15pt;height:365.15pt;z-index:-251658240;mso-position-horizontal:center;mso-position-horizontal-relative:margin;mso-position-vertical:center;mso-position-vertical-relative:margin" o:allowincell="f">
          <v:imagedata r:id="rId1" o:title="logo pictur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2BE"/>
    <w:multiLevelType w:val="hybridMultilevel"/>
    <w:tmpl w:val="A50C4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535F9"/>
    <w:multiLevelType w:val="hybridMultilevel"/>
    <w:tmpl w:val="865CF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486D26"/>
    <w:multiLevelType w:val="hybridMultilevel"/>
    <w:tmpl w:val="1044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CF6415"/>
    <w:multiLevelType w:val="hybridMultilevel"/>
    <w:tmpl w:val="75745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02C3C42"/>
    <w:multiLevelType w:val="hybridMultilevel"/>
    <w:tmpl w:val="FCBEB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FA5C50"/>
    <w:multiLevelType w:val="hybridMultilevel"/>
    <w:tmpl w:val="50622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0425271"/>
    <w:multiLevelType w:val="hybridMultilevel"/>
    <w:tmpl w:val="22E65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E9A1EBF"/>
    <w:multiLevelType w:val="hybridMultilevel"/>
    <w:tmpl w:val="9CB8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2F0DA7"/>
    <w:multiLevelType w:val="hybridMultilevel"/>
    <w:tmpl w:val="BFFEF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F75718"/>
    <w:multiLevelType w:val="hybridMultilevel"/>
    <w:tmpl w:val="F1760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8A5FEC"/>
    <w:multiLevelType w:val="hybridMultilevel"/>
    <w:tmpl w:val="67A82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1B11B1"/>
    <w:multiLevelType w:val="hybridMultilevel"/>
    <w:tmpl w:val="D3423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1"/>
  </w:num>
  <w:num w:numId="4">
    <w:abstractNumId w:val="0"/>
  </w:num>
  <w:num w:numId="5">
    <w:abstractNumId w:val="3"/>
  </w:num>
  <w:num w:numId="6">
    <w:abstractNumId w:val="5"/>
  </w:num>
  <w:num w:numId="7">
    <w:abstractNumId w:val="4"/>
  </w:num>
  <w:num w:numId="8">
    <w:abstractNumId w:val="7"/>
  </w:num>
  <w:num w:numId="9">
    <w:abstractNumId w:val="8"/>
  </w:num>
  <w:num w:numId="10">
    <w:abstractNumId w:val="1"/>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457"/>
    <w:rsid w:val="00151330"/>
    <w:rsid w:val="00170A40"/>
    <w:rsid w:val="001B2E26"/>
    <w:rsid w:val="001E56E2"/>
    <w:rsid w:val="001F7079"/>
    <w:rsid w:val="00271457"/>
    <w:rsid w:val="003C548B"/>
    <w:rsid w:val="00455F3E"/>
    <w:rsid w:val="004E3576"/>
    <w:rsid w:val="004F6BCA"/>
    <w:rsid w:val="006112E9"/>
    <w:rsid w:val="00666B03"/>
    <w:rsid w:val="006B2728"/>
    <w:rsid w:val="00772F93"/>
    <w:rsid w:val="007B294B"/>
    <w:rsid w:val="008D7BAE"/>
    <w:rsid w:val="009834C4"/>
    <w:rsid w:val="0098480A"/>
    <w:rsid w:val="00995C79"/>
    <w:rsid w:val="009B6A85"/>
    <w:rsid w:val="00A35DF1"/>
    <w:rsid w:val="00A54C71"/>
    <w:rsid w:val="00AE10D0"/>
    <w:rsid w:val="00B51518"/>
    <w:rsid w:val="00C25EB0"/>
    <w:rsid w:val="00C3036D"/>
    <w:rsid w:val="00C914CF"/>
    <w:rsid w:val="00CF12F0"/>
    <w:rsid w:val="00D019D7"/>
    <w:rsid w:val="00D6508E"/>
    <w:rsid w:val="00EC2F23"/>
    <w:rsid w:val="00EF4F77"/>
    <w:rsid w:val="00F94313"/>
    <w:rsid w:val="00FD27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548B"/>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C548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57"/>
    <w:pPr>
      <w:ind w:left="720"/>
      <w:contextualSpacing/>
    </w:pPr>
  </w:style>
  <w:style w:type="paragraph" w:styleId="BalloonText">
    <w:name w:val="Balloon Text"/>
    <w:basedOn w:val="Normal"/>
    <w:link w:val="BalloonTextChar"/>
    <w:uiPriority w:val="99"/>
    <w:semiHidden/>
    <w:unhideWhenUsed/>
    <w:rsid w:val="00C3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6D"/>
    <w:rPr>
      <w:rFonts w:ascii="Tahoma" w:hAnsi="Tahoma" w:cs="Tahoma"/>
      <w:sz w:val="16"/>
      <w:szCs w:val="16"/>
    </w:rPr>
  </w:style>
  <w:style w:type="paragraph" w:styleId="Header">
    <w:name w:val="header"/>
    <w:basedOn w:val="Normal"/>
    <w:link w:val="HeaderChar"/>
    <w:uiPriority w:val="99"/>
    <w:unhideWhenUsed/>
    <w:rsid w:val="00FD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5E"/>
  </w:style>
  <w:style w:type="paragraph" w:styleId="Footer">
    <w:name w:val="footer"/>
    <w:basedOn w:val="Normal"/>
    <w:link w:val="FooterChar"/>
    <w:uiPriority w:val="99"/>
    <w:unhideWhenUsed/>
    <w:rsid w:val="00FD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5E"/>
  </w:style>
  <w:style w:type="character" w:customStyle="1" w:styleId="Heading1Char">
    <w:name w:val="Heading 1 Char"/>
    <w:basedOn w:val="DefaultParagraphFont"/>
    <w:link w:val="Heading1"/>
    <w:rsid w:val="003C548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C548B"/>
    <w:rPr>
      <w:rFonts w:ascii="Times New Roman" w:eastAsia="Times New Roman" w:hAnsi="Times New Roman" w:cs="Times New Roman"/>
      <w:b/>
      <w:bCs/>
      <w:sz w:val="24"/>
      <w:szCs w:val="24"/>
    </w:rPr>
  </w:style>
  <w:style w:type="table" w:styleId="TableGrid">
    <w:name w:val="Table Grid"/>
    <w:basedOn w:val="TableNormal"/>
    <w:uiPriority w:val="59"/>
    <w:rsid w:val="00D65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3C548B"/>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3C548B"/>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1457"/>
    <w:pPr>
      <w:ind w:left="720"/>
      <w:contextualSpacing/>
    </w:pPr>
  </w:style>
  <w:style w:type="paragraph" w:styleId="BalloonText">
    <w:name w:val="Balloon Text"/>
    <w:basedOn w:val="Normal"/>
    <w:link w:val="BalloonTextChar"/>
    <w:uiPriority w:val="99"/>
    <w:semiHidden/>
    <w:unhideWhenUsed/>
    <w:rsid w:val="00C303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036D"/>
    <w:rPr>
      <w:rFonts w:ascii="Tahoma" w:hAnsi="Tahoma" w:cs="Tahoma"/>
      <w:sz w:val="16"/>
      <w:szCs w:val="16"/>
    </w:rPr>
  </w:style>
  <w:style w:type="paragraph" w:styleId="Header">
    <w:name w:val="header"/>
    <w:basedOn w:val="Normal"/>
    <w:link w:val="HeaderChar"/>
    <w:uiPriority w:val="99"/>
    <w:unhideWhenUsed/>
    <w:rsid w:val="00FD27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75E"/>
  </w:style>
  <w:style w:type="paragraph" w:styleId="Footer">
    <w:name w:val="footer"/>
    <w:basedOn w:val="Normal"/>
    <w:link w:val="FooterChar"/>
    <w:uiPriority w:val="99"/>
    <w:unhideWhenUsed/>
    <w:rsid w:val="00FD27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75E"/>
  </w:style>
  <w:style w:type="character" w:customStyle="1" w:styleId="Heading1Char">
    <w:name w:val="Heading 1 Char"/>
    <w:basedOn w:val="DefaultParagraphFont"/>
    <w:link w:val="Heading1"/>
    <w:rsid w:val="003C548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3C548B"/>
    <w:rPr>
      <w:rFonts w:ascii="Times New Roman" w:eastAsia="Times New Roman" w:hAnsi="Times New Roman" w:cs="Times New Roman"/>
      <w:b/>
      <w:bCs/>
      <w:sz w:val="24"/>
      <w:szCs w:val="24"/>
    </w:rPr>
  </w:style>
  <w:style w:type="table" w:styleId="TableGrid">
    <w:name w:val="Table Grid"/>
    <w:basedOn w:val="TableNormal"/>
    <w:uiPriority w:val="59"/>
    <w:rsid w:val="00D650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1312</Words>
  <Characters>7480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baxter</dc:creator>
  <cp:lastModifiedBy>Andrew King</cp:lastModifiedBy>
  <cp:revision>2</cp:revision>
  <cp:lastPrinted>2015-01-08T09:46:00Z</cp:lastPrinted>
  <dcterms:created xsi:type="dcterms:W3CDTF">2017-02-03T14:18:00Z</dcterms:created>
  <dcterms:modified xsi:type="dcterms:W3CDTF">2017-02-03T14:18:00Z</dcterms:modified>
</cp:coreProperties>
</file>